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2BC1" w14:textId="332F962D" w:rsidR="007F61BB" w:rsidRDefault="007F61BB" w:rsidP="007F61BB">
      <w:pPr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Hlk111707602"/>
      <w:bookmarkStart w:id="1" w:name="_Hlk37406119"/>
      <w:bookmarkStart w:id="2" w:name="_Hlk111708190"/>
      <w:r>
        <w:rPr>
          <w:rFonts w:ascii="黑体" w:eastAsia="黑体" w:hAnsi="黑体" w:hint="eastAsia"/>
          <w:b/>
          <w:color w:val="000000"/>
          <w:sz w:val="32"/>
          <w:szCs w:val="32"/>
        </w:rPr>
        <w:t>附件</w:t>
      </w:r>
    </w:p>
    <w:p w14:paraId="4D5F3825" w14:textId="4666FF66" w:rsidR="007F61BB" w:rsidRPr="007F61BB" w:rsidRDefault="007F61BB" w:rsidP="007F61BB">
      <w:pPr>
        <w:tabs>
          <w:tab w:val="left" w:pos="8820"/>
        </w:tabs>
        <w:overflowPunct w:val="0"/>
        <w:autoSpaceDE w:val="0"/>
        <w:autoSpaceDN w:val="0"/>
        <w:adjustRightInd w:val="0"/>
        <w:spacing w:beforeLines="50" w:before="120" w:afterLines="150" w:after="360" w:line="700" w:lineRule="exact"/>
        <w:jc w:val="center"/>
        <w:textAlignment w:val="bottom"/>
        <w:rPr>
          <w:rFonts w:eastAsia="小标宋"/>
          <w:sz w:val="44"/>
          <w:szCs w:val="44"/>
        </w:rPr>
      </w:pPr>
      <w:r w:rsidRPr="007F61BB">
        <w:rPr>
          <w:rFonts w:eastAsia="小标宋" w:hint="eastAsia"/>
          <w:sz w:val="44"/>
          <w:szCs w:val="44"/>
        </w:rPr>
        <w:t>第</w:t>
      </w:r>
      <w:r w:rsidRPr="007F61BB">
        <w:rPr>
          <w:rFonts w:eastAsia="小标宋"/>
          <w:sz w:val="44"/>
          <w:szCs w:val="44"/>
        </w:rPr>
        <w:t>4</w:t>
      </w:r>
      <w:r w:rsidR="00E55288">
        <w:rPr>
          <w:rFonts w:eastAsia="小标宋" w:hint="eastAsia"/>
          <w:sz w:val="44"/>
          <w:szCs w:val="44"/>
        </w:rPr>
        <w:t>1</w:t>
      </w:r>
      <w:r w:rsidRPr="007F61BB">
        <w:rPr>
          <w:rFonts w:eastAsia="小标宋" w:hint="eastAsia"/>
          <w:sz w:val="44"/>
          <w:szCs w:val="44"/>
        </w:rPr>
        <w:t>届全国毛纺年会论文模板</w:t>
      </w:r>
    </w:p>
    <w:p w14:paraId="58F9C3A6" w14:textId="77777777" w:rsidR="007F61BB" w:rsidRDefault="007F61BB" w:rsidP="007F61BB">
      <w:pPr>
        <w:spacing w:line="360" w:lineRule="exac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说明：</w:t>
      </w:r>
      <w:r>
        <w:rPr>
          <w:rFonts w:hint="eastAsia"/>
          <w:color w:val="0000FF"/>
          <w:szCs w:val="21"/>
        </w:rPr>
        <w:t>1.</w:t>
      </w:r>
      <w:r>
        <w:rPr>
          <w:rFonts w:hint="eastAsia"/>
          <w:color w:val="0000FF"/>
          <w:szCs w:val="21"/>
        </w:rPr>
        <w:t>此“论文模板”系由《毛纺科技》论文模板拼接而成（</w:t>
      </w:r>
      <w:r>
        <w:rPr>
          <w:rFonts w:hint="eastAsia"/>
          <w:color w:val="0000FF"/>
          <w:szCs w:val="21"/>
        </w:rPr>
        <w:t>A4</w:t>
      </w:r>
      <w:r>
        <w:rPr>
          <w:rFonts w:hint="eastAsia"/>
          <w:color w:val="0000FF"/>
          <w:szCs w:val="21"/>
        </w:rPr>
        <w:t>纸型），仅供作者撰写毛纺年会论文时参考；</w:t>
      </w:r>
      <w:r>
        <w:rPr>
          <w:rFonts w:hint="eastAsia"/>
          <w:color w:val="0000FF"/>
          <w:szCs w:val="21"/>
        </w:rPr>
        <w:t xml:space="preserve"> 2.</w:t>
      </w:r>
      <w:r>
        <w:rPr>
          <w:rFonts w:hint="eastAsia"/>
          <w:color w:val="0000FF"/>
          <w:szCs w:val="21"/>
        </w:rPr>
        <w:t>论文一般不少于</w:t>
      </w:r>
      <w:r>
        <w:rPr>
          <w:rFonts w:hint="eastAsia"/>
          <w:color w:val="0000FF"/>
          <w:szCs w:val="21"/>
        </w:rPr>
        <w:t>3500</w:t>
      </w:r>
      <w:r>
        <w:rPr>
          <w:rFonts w:hint="eastAsia"/>
          <w:color w:val="0000FF"/>
          <w:szCs w:val="21"/>
        </w:rPr>
        <w:t>字；</w:t>
      </w:r>
      <w:r>
        <w:rPr>
          <w:rFonts w:hint="eastAsia"/>
          <w:color w:val="0000FF"/>
          <w:szCs w:val="21"/>
        </w:rPr>
        <w:t>3.</w:t>
      </w:r>
      <w:r>
        <w:rPr>
          <w:rFonts w:hint="eastAsia"/>
          <w:color w:val="0000FF"/>
          <w:szCs w:val="21"/>
        </w:rPr>
        <w:t>论文需</w:t>
      </w:r>
      <w:r>
        <w:rPr>
          <w:color w:val="0000FF"/>
          <w:szCs w:val="21"/>
        </w:rPr>
        <w:t>为</w:t>
      </w:r>
      <w:r>
        <w:rPr>
          <w:color w:val="0000FF"/>
          <w:szCs w:val="21"/>
        </w:rPr>
        <w:t>word</w:t>
      </w:r>
      <w:r>
        <w:rPr>
          <w:color w:val="0000FF"/>
          <w:szCs w:val="21"/>
        </w:rPr>
        <w:t>文件类型。</w:t>
      </w:r>
    </w:p>
    <w:p w14:paraId="00D399D7" w14:textId="77777777" w:rsidR="007F61BB" w:rsidRDefault="007F61BB" w:rsidP="007F61BB">
      <w:pPr>
        <w:spacing w:line="360" w:lineRule="exact"/>
        <w:rPr>
          <w:rFonts w:ascii="宋体" w:hAnsi="宋体" w:cs="宋体"/>
          <w:color w:val="0000FF"/>
          <w:kern w:val="0"/>
        </w:rPr>
      </w:pPr>
    </w:p>
    <w:p w14:paraId="50C17B1C" w14:textId="77777777" w:rsidR="007F61BB" w:rsidRDefault="007F61BB" w:rsidP="007F61BB">
      <w:pPr>
        <w:pStyle w:val="ab"/>
        <w:adjustRightInd/>
        <w:snapToGrid w:val="0"/>
        <w:spacing w:beforeLines="100" w:afterLines="150" w:after="360"/>
        <w:ind w:left="0" w:right="0"/>
        <w:contextualSpacing/>
        <w:outlineLvl w:val="0"/>
        <w:rPr>
          <w:rFonts w:ascii="黑体" w:hAnsi="黑体" w:cs="黑体"/>
          <w:sz w:val="36"/>
          <w:szCs w:val="36"/>
          <w:lang w:val="zh-CN"/>
        </w:rPr>
      </w:pPr>
      <w:r>
        <w:rPr>
          <w:rFonts w:ascii="黑体" w:hAnsi="黑体" w:cs="黑体" w:hint="eastAsia"/>
          <w:sz w:val="36"/>
          <w:szCs w:val="36"/>
          <w:lang w:val="zh-CN"/>
        </w:rPr>
        <w:t>毛纺科技论文的格式要求及说明</w:t>
      </w:r>
    </w:p>
    <w:p w14:paraId="299CCF3F" w14:textId="77777777" w:rsidR="007F61BB" w:rsidRDefault="007F61BB" w:rsidP="007F61BB">
      <w:pPr>
        <w:pStyle w:val="ab"/>
        <w:adjustRightInd/>
        <w:snapToGrid w:val="0"/>
        <w:spacing w:beforeLines="100" w:afterLines="100" w:after="240"/>
        <w:ind w:left="0" w:right="0"/>
        <w:contextualSpacing/>
        <w:rPr>
          <w:rFonts w:ascii="宋体" w:eastAsia="宋体" w:hAnsi="宋体" w:cs="黑体"/>
          <w:color w:val="FF0000"/>
          <w:sz w:val="21"/>
          <w:szCs w:val="21"/>
          <w:lang w:val="zh-CN"/>
        </w:rPr>
      </w:pPr>
      <w:r>
        <w:rPr>
          <w:rFonts w:ascii="宋体" w:eastAsia="宋体" w:hAnsi="宋体" w:cs="黑体" w:hint="eastAsia"/>
          <w:color w:val="FF0000"/>
          <w:sz w:val="21"/>
          <w:szCs w:val="21"/>
          <w:lang w:val="zh-CN"/>
        </w:rPr>
        <w:t>（中文题名一般不超过20个汉字，要求为名词性结构，简洁准确，不宜使用缩略词，避免使用符号以及“研究、分析、探讨”等词；用小二号黑体，3倍行距）</w:t>
      </w:r>
    </w:p>
    <w:p w14:paraId="7FC75C4E" w14:textId="77777777" w:rsidR="007F61BB" w:rsidRDefault="007F61BB" w:rsidP="007F61BB">
      <w:pPr>
        <w:pStyle w:val="ab"/>
        <w:adjustRightInd/>
        <w:snapToGrid w:val="0"/>
        <w:spacing w:beforeLines="100" w:afterLines="100" w:after="240"/>
        <w:ind w:left="0" w:right="0"/>
        <w:contextualSpacing/>
        <w:rPr>
          <w:rFonts w:ascii="宋体" w:eastAsia="宋体" w:hAnsi="宋体"/>
          <w:color w:val="FF0000"/>
          <w:sz w:val="21"/>
          <w:szCs w:val="21"/>
        </w:rPr>
      </w:pPr>
    </w:p>
    <w:p w14:paraId="1E2D13ED" w14:textId="77777777" w:rsidR="007F61BB" w:rsidRDefault="007F61BB" w:rsidP="007F61BB">
      <w:pPr>
        <w:pStyle w:val="ab"/>
        <w:adjustRightInd/>
        <w:spacing w:before="0" w:after="0"/>
        <w:ind w:left="0" w:right="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  <w:lang w:val="zh-CN"/>
        </w:rPr>
        <w:t>张某某</w:t>
      </w:r>
      <w:r>
        <w:rPr>
          <w:rFonts w:ascii="楷体" w:eastAsia="楷体" w:hAnsi="楷体"/>
          <w:color w:val="000000"/>
          <w:sz w:val="28"/>
          <w:szCs w:val="28"/>
          <w:vertAlign w:val="superscript"/>
        </w:rPr>
        <w:t>1</w:t>
      </w:r>
      <w:r>
        <w:rPr>
          <w:rFonts w:ascii="楷体" w:eastAsia="楷体" w:hAnsi="楷体" w:hint="eastAsia"/>
          <w:color w:val="000000"/>
          <w:sz w:val="28"/>
          <w:szCs w:val="28"/>
          <w:vertAlign w:val="superscript"/>
        </w:rPr>
        <w:t>，2</w:t>
      </w:r>
      <w:r>
        <w:rPr>
          <w:rFonts w:ascii="楷体" w:eastAsia="楷体" w:hAnsi="楷体"/>
          <w:color w:val="000000"/>
          <w:sz w:val="28"/>
          <w:szCs w:val="28"/>
          <w:vertAlign w:val="superscript"/>
        </w:rPr>
        <w:t xml:space="preserve"> </w:t>
      </w:r>
      <w:r>
        <w:rPr>
          <w:rFonts w:ascii="楷体" w:eastAsia="楷体" w:hAnsi="楷体" w:cs="宋体" w:hint="eastAsia"/>
          <w:color w:val="000000"/>
          <w:sz w:val="28"/>
          <w:szCs w:val="28"/>
          <w:lang w:val="zh-CN"/>
        </w:rPr>
        <w:t>，高  某</w:t>
      </w:r>
      <w:r>
        <w:rPr>
          <w:rFonts w:ascii="楷体" w:eastAsia="楷体" w:hAnsi="楷体" w:hint="eastAsia"/>
          <w:color w:val="000000"/>
          <w:sz w:val="28"/>
          <w:szCs w:val="28"/>
          <w:vertAlign w:val="superscript"/>
        </w:rPr>
        <w:t>3</w:t>
      </w:r>
      <w:r>
        <w:rPr>
          <w:rFonts w:ascii="楷体" w:eastAsia="楷体" w:hAnsi="楷体" w:cs="宋体" w:hint="eastAsia"/>
          <w:color w:val="000000"/>
          <w:sz w:val="28"/>
          <w:szCs w:val="28"/>
          <w:lang w:val="zh-CN"/>
        </w:rPr>
        <w:t>，刘某某</w:t>
      </w:r>
      <w:r>
        <w:rPr>
          <w:rFonts w:ascii="楷体" w:eastAsia="楷体" w:hAnsi="楷体" w:hint="eastAsia"/>
          <w:color w:val="000000"/>
          <w:sz w:val="28"/>
          <w:szCs w:val="28"/>
          <w:vertAlign w:val="superscript"/>
        </w:rPr>
        <w:t>2</w:t>
      </w:r>
    </w:p>
    <w:p w14:paraId="42621AAD" w14:textId="77777777" w:rsidR="007F61BB" w:rsidRDefault="007F61BB" w:rsidP="007F61BB">
      <w:pPr>
        <w:autoSpaceDE w:val="0"/>
        <w:autoSpaceDN w:val="0"/>
        <w:contextualSpacing/>
        <w:jc w:val="center"/>
        <w:rPr>
          <w:rFonts w:ascii="宋体" w:hAnsi="宋体" w:cs="黑体"/>
          <w:color w:val="FF0000"/>
          <w:szCs w:val="21"/>
          <w:lang w:val="zh-CN"/>
        </w:rPr>
      </w:pPr>
      <w:r>
        <w:rPr>
          <w:rFonts w:ascii="宋体" w:hAnsi="宋体" w:cs="黑体" w:hint="eastAsia"/>
          <w:color w:val="FF0000"/>
          <w:szCs w:val="21"/>
          <w:lang w:val="zh-CN"/>
        </w:rPr>
        <w:t>（作者姓+名为2个字时中间空一个字距；作者名之间用逗号隔开；用四号楷体，单倍行距）</w:t>
      </w:r>
    </w:p>
    <w:p w14:paraId="48A645CD" w14:textId="77777777" w:rsidR="007F61BB" w:rsidRDefault="007F61BB" w:rsidP="007F61BB">
      <w:pPr>
        <w:autoSpaceDE w:val="0"/>
        <w:autoSpaceDN w:val="0"/>
        <w:contextualSpacing/>
        <w:jc w:val="center"/>
        <w:rPr>
          <w:rFonts w:ascii="宋体" w:hAnsi="宋体" w:cs="黑体"/>
          <w:color w:val="FF0000"/>
          <w:szCs w:val="21"/>
          <w:lang w:val="zh-CN"/>
        </w:rPr>
      </w:pPr>
    </w:p>
    <w:p w14:paraId="2DD092FB" w14:textId="77777777" w:rsidR="007F61BB" w:rsidRDefault="007F61BB" w:rsidP="007F61BB">
      <w:pPr>
        <w:autoSpaceDE w:val="0"/>
        <w:autoSpaceDN w:val="0"/>
        <w:contextualSpacing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（1. XXXX</w:t>
      </w:r>
      <w:r>
        <w:rPr>
          <w:rFonts w:ascii="宋体" w:hAnsi="宋体" w:cs="宋体" w:hint="eastAsia"/>
          <w:color w:val="000000"/>
          <w:sz w:val="18"/>
          <w:szCs w:val="18"/>
          <w:lang w:val="zh-CN"/>
        </w:rPr>
        <w:t>大学</w:t>
      </w:r>
      <w:r>
        <w:rPr>
          <w:rFonts w:ascii="宋体" w:hAnsi="宋体" w:hint="eastAsia"/>
          <w:color w:val="000000"/>
          <w:sz w:val="18"/>
          <w:szCs w:val="18"/>
        </w:rPr>
        <w:t xml:space="preserve"> XXXX</w:t>
      </w:r>
      <w:r>
        <w:rPr>
          <w:rFonts w:ascii="宋体" w:hAnsi="宋体" w:cs="宋体" w:hint="eastAsia"/>
          <w:color w:val="000000"/>
          <w:sz w:val="18"/>
          <w:szCs w:val="18"/>
          <w:lang w:val="zh-CN"/>
        </w:rPr>
        <w:t>学院，江苏</w:t>
      </w:r>
      <w:r>
        <w:rPr>
          <w:rFonts w:ascii="宋体" w:hAnsi="宋体" w:hint="eastAsia"/>
          <w:color w:val="00000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18"/>
          <w:szCs w:val="18"/>
          <w:lang w:val="zh-CN"/>
        </w:rPr>
        <w:t>南京</w:t>
      </w:r>
      <w:r>
        <w:rPr>
          <w:rFonts w:ascii="宋体" w:hAnsi="宋体" w:hint="eastAsia"/>
          <w:color w:val="000000"/>
          <w:sz w:val="18"/>
          <w:szCs w:val="18"/>
        </w:rPr>
        <w:t xml:space="preserve">  2100XX；2. XXXX</w:t>
      </w:r>
      <w:r>
        <w:rPr>
          <w:rFonts w:ascii="宋体" w:hAnsi="宋体" w:cs="宋体" w:hint="eastAsia"/>
          <w:color w:val="000000"/>
          <w:sz w:val="18"/>
          <w:szCs w:val="18"/>
          <w:lang w:val="zh-CN"/>
        </w:rPr>
        <w:t>大学</w:t>
      </w:r>
      <w:r>
        <w:rPr>
          <w:rFonts w:ascii="宋体" w:hAnsi="宋体" w:hint="eastAsia"/>
          <w:color w:val="000000"/>
          <w:sz w:val="18"/>
          <w:szCs w:val="18"/>
        </w:rPr>
        <w:t xml:space="preserve"> XXXX重点实验室</w:t>
      </w:r>
      <w:r>
        <w:rPr>
          <w:rFonts w:ascii="宋体" w:hAnsi="宋体" w:cs="宋体" w:hint="eastAsia"/>
          <w:color w:val="000000"/>
          <w:sz w:val="18"/>
          <w:szCs w:val="18"/>
          <w:lang w:val="zh-CN"/>
        </w:rPr>
        <w:t>，江苏</w:t>
      </w:r>
      <w:r>
        <w:rPr>
          <w:rFonts w:ascii="宋体" w:hAnsi="宋体" w:hint="eastAsia"/>
          <w:color w:val="00000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18"/>
          <w:szCs w:val="18"/>
          <w:lang w:val="zh-CN"/>
        </w:rPr>
        <w:t>南京</w:t>
      </w:r>
      <w:r>
        <w:rPr>
          <w:rFonts w:ascii="宋体" w:hAnsi="宋体" w:hint="eastAsia"/>
          <w:color w:val="000000"/>
          <w:sz w:val="18"/>
          <w:szCs w:val="18"/>
        </w:rPr>
        <w:t xml:space="preserve">  2100XX；</w:t>
      </w:r>
    </w:p>
    <w:p w14:paraId="35A361EE" w14:textId="77777777" w:rsidR="007F61BB" w:rsidRDefault="007F61BB" w:rsidP="007F61BB">
      <w:pPr>
        <w:autoSpaceDE w:val="0"/>
        <w:autoSpaceDN w:val="0"/>
        <w:contextualSpacing/>
        <w:jc w:val="center"/>
        <w:rPr>
          <w:rFonts w:ascii="宋体" w:hAnsi="宋体" w:cs="黑体"/>
          <w:color w:val="FF0000"/>
          <w:szCs w:val="21"/>
          <w:lang w:val="zh-CN"/>
        </w:rPr>
      </w:pPr>
      <w:r>
        <w:rPr>
          <w:rFonts w:ascii="宋体" w:hAnsi="宋体" w:hint="eastAsia"/>
          <w:color w:val="000000"/>
          <w:sz w:val="18"/>
          <w:szCs w:val="18"/>
        </w:rPr>
        <w:t xml:space="preserve">3. XXXX公司，河北 石家庄 3100XX） </w:t>
      </w:r>
      <w:r>
        <w:rPr>
          <w:rFonts w:ascii="宋体" w:hAnsi="宋体" w:hint="eastAsia"/>
          <w:color w:val="000000"/>
          <w:sz w:val="18"/>
          <w:szCs w:val="18"/>
        </w:rPr>
        <w:br/>
      </w:r>
      <w:r>
        <w:rPr>
          <w:rFonts w:ascii="宋体" w:hAnsi="宋体" w:cs="黑体" w:hint="eastAsia"/>
          <w:color w:val="FF0000"/>
          <w:szCs w:val="21"/>
          <w:lang w:val="zh-CN"/>
        </w:rPr>
        <w:t>（作者的单位最多可有2级机构，不能出现3级，如XX大学 XX学院XX重点实验室；</w:t>
      </w:r>
      <w:r>
        <w:rPr>
          <w:rFonts w:hint="eastAsia"/>
          <w:color w:val="FF0000"/>
          <w:szCs w:val="21"/>
        </w:rPr>
        <w:t>各单位之间用分号隔开；用小五号宋体，单倍行距</w:t>
      </w:r>
      <w:r>
        <w:rPr>
          <w:rFonts w:ascii="宋体" w:hAnsi="宋体" w:cs="黑体" w:hint="eastAsia"/>
          <w:color w:val="FF0000"/>
          <w:szCs w:val="21"/>
          <w:lang w:val="zh-CN"/>
        </w:rPr>
        <w:t>）</w:t>
      </w:r>
    </w:p>
    <w:p w14:paraId="57F0AA85" w14:textId="77777777" w:rsidR="007F61BB" w:rsidRDefault="007F61BB" w:rsidP="007F61BB">
      <w:pPr>
        <w:autoSpaceDE w:val="0"/>
        <w:autoSpaceDN w:val="0"/>
        <w:contextualSpacing/>
        <w:jc w:val="center"/>
        <w:rPr>
          <w:rFonts w:ascii="宋体" w:hAnsi="宋体" w:cs="黑体"/>
          <w:color w:val="FF0000"/>
          <w:szCs w:val="21"/>
          <w:lang w:val="zh-CN"/>
        </w:rPr>
      </w:pPr>
    </w:p>
    <w:p w14:paraId="46CA9FF6" w14:textId="77777777" w:rsidR="007F61BB" w:rsidRDefault="007F61BB" w:rsidP="007F61BB">
      <w:pPr>
        <w:rPr>
          <w:rFonts w:ascii="宋体" w:hAnsi="宋体"/>
          <w:sz w:val="18"/>
          <w:szCs w:val="18"/>
        </w:rPr>
      </w:pPr>
      <w:r>
        <w:rPr>
          <w:rFonts w:ascii="黑体" w:eastAsia="黑体" w:cs="黑体" w:hint="eastAsia"/>
          <w:color w:val="000000"/>
          <w:sz w:val="18"/>
          <w:szCs w:val="18"/>
          <w:lang w:val="zh-CN"/>
        </w:rPr>
        <w:t>摘</w:t>
      </w:r>
      <w:r>
        <w:rPr>
          <w:rFonts w:ascii="黑体" w:eastAsia="黑体" w:cs="黑体"/>
          <w:color w:val="000000"/>
          <w:sz w:val="18"/>
          <w:szCs w:val="18"/>
        </w:rPr>
        <w:t xml:space="preserve">  </w:t>
      </w:r>
      <w:r>
        <w:rPr>
          <w:rFonts w:ascii="黑体" w:eastAsia="黑体" w:cs="黑体" w:hint="eastAsia"/>
          <w:color w:val="000000"/>
          <w:sz w:val="18"/>
          <w:szCs w:val="18"/>
          <w:lang w:val="zh-CN"/>
        </w:rPr>
        <w:t xml:space="preserve">要： </w:t>
      </w:r>
      <w:r>
        <w:rPr>
          <w:rFonts w:ascii="宋体" w:hAnsi="宋体" w:hint="eastAsia"/>
          <w:sz w:val="18"/>
          <w:szCs w:val="18"/>
        </w:rPr>
        <w:t>《毛纺科技》对摘要的要求是以第三人称的语气陈述论文研究</w:t>
      </w:r>
      <w:r>
        <w:rPr>
          <w:rFonts w:ascii="宋体" w:hAnsi="宋体"/>
          <w:sz w:val="18"/>
          <w:szCs w:val="18"/>
        </w:rPr>
        <w:t>目的</w:t>
      </w: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 w:hint="eastAsia"/>
          <w:color w:val="800000"/>
          <w:sz w:val="18"/>
          <w:szCs w:val="18"/>
        </w:rPr>
        <w:t>即您进行该项研究最终要解决什么问题,格式可以采用为了……，或者针对……问题</w:t>
      </w:r>
      <w:r>
        <w:rPr>
          <w:rFonts w:ascii="宋体" w:hAnsi="宋体" w:hint="eastAsia"/>
          <w:sz w:val="18"/>
          <w:szCs w:val="18"/>
        </w:rPr>
        <w:t>）、</w:t>
      </w:r>
      <w:r>
        <w:rPr>
          <w:rFonts w:ascii="宋体" w:hAnsi="宋体"/>
          <w:sz w:val="18"/>
          <w:szCs w:val="18"/>
        </w:rPr>
        <w:t>过程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方法</w:t>
      </w: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 w:hint="eastAsia"/>
          <w:color w:val="800000"/>
          <w:sz w:val="18"/>
          <w:szCs w:val="18"/>
        </w:rPr>
        <w:t>所采用的手段和方法</w:t>
      </w:r>
      <w:r>
        <w:rPr>
          <w:rFonts w:ascii="宋体" w:hAnsi="宋体" w:hint="eastAsia"/>
          <w:sz w:val="18"/>
          <w:szCs w:val="18"/>
        </w:rPr>
        <w:t>）、</w:t>
      </w:r>
      <w:r>
        <w:rPr>
          <w:rFonts w:ascii="宋体" w:hAnsi="宋体"/>
          <w:sz w:val="18"/>
          <w:szCs w:val="18"/>
        </w:rPr>
        <w:t>结果</w:t>
      </w:r>
      <w:r>
        <w:rPr>
          <w:rFonts w:ascii="宋体" w:hAnsi="宋体" w:hint="eastAsia"/>
          <w:sz w:val="18"/>
          <w:szCs w:val="18"/>
        </w:rPr>
        <w:t>和结论（</w:t>
      </w:r>
      <w:r>
        <w:rPr>
          <w:rFonts w:ascii="宋体" w:hAnsi="宋体" w:hint="eastAsia"/>
          <w:color w:val="800000"/>
          <w:sz w:val="18"/>
          <w:szCs w:val="18"/>
        </w:rPr>
        <w:t>即研究得出的结论，尽量用具体数字来说明该项研究取得的进展或成效，例如某项性能指标提高了百分之多少，避免</w:t>
      </w:r>
      <w:r>
        <w:rPr>
          <w:rFonts w:ascii="宋体" w:hAnsi="宋体"/>
          <w:color w:val="800000"/>
          <w:sz w:val="18"/>
          <w:szCs w:val="18"/>
        </w:rPr>
        <w:t>“</w:t>
      </w:r>
      <w:r>
        <w:rPr>
          <w:rFonts w:ascii="宋体" w:hAnsi="宋体" w:hint="eastAsia"/>
          <w:color w:val="800000"/>
          <w:sz w:val="18"/>
          <w:szCs w:val="18"/>
        </w:rPr>
        <w:t>效果很好</w:t>
      </w:r>
      <w:r>
        <w:rPr>
          <w:rFonts w:ascii="宋体" w:hAnsi="宋体"/>
          <w:color w:val="800000"/>
          <w:sz w:val="18"/>
          <w:szCs w:val="18"/>
        </w:rPr>
        <w:t>”</w:t>
      </w:r>
      <w:r>
        <w:rPr>
          <w:rFonts w:ascii="宋体" w:hAnsi="宋体" w:hint="eastAsia"/>
          <w:color w:val="800000"/>
          <w:sz w:val="18"/>
          <w:szCs w:val="18"/>
        </w:rPr>
        <w:t>这类含糊其辞的用语，便于检索系统对文摘的收录），</w:t>
      </w:r>
      <w:r>
        <w:rPr>
          <w:rFonts w:ascii="宋体" w:hAnsi="宋体" w:hint="eastAsia"/>
          <w:sz w:val="18"/>
          <w:szCs w:val="18"/>
        </w:rPr>
        <w:t>重点</w:t>
      </w:r>
      <w:r>
        <w:rPr>
          <w:rFonts w:ascii="宋体" w:hAnsi="宋体"/>
          <w:sz w:val="18"/>
          <w:szCs w:val="18"/>
        </w:rPr>
        <w:t>是结果和结论</w:t>
      </w:r>
      <w:r>
        <w:rPr>
          <w:rFonts w:ascii="宋体" w:hAnsi="宋体" w:hint="eastAsia"/>
          <w:sz w:val="18"/>
          <w:szCs w:val="18"/>
        </w:rPr>
        <w:t>。背景信息、基本专业知识及对文章的自我评价不能出现在摘要中，要达到只看摘要而不必看文章就可理解全文主要内容的程度。摘要字数应控制在</w:t>
      </w:r>
      <w:r>
        <w:rPr>
          <w:rFonts w:ascii="宋体" w:hAnsi="宋体" w:hint="eastAsia"/>
          <w:b/>
          <w:sz w:val="18"/>
          <w:szCs w:val="18"/>
        </w:rPr>
        <w:t>200～300</w:t>
      </w:r>
      <w:r>
        <w:rPr>
          <w:rFonts w:ascii="宋体" w:hAnsi="宋体" w:hint="eastAsia"/>
          <w:sz w:val="18"/>
          <w:szCs w:val="18"/>
        </w:rPr>
        <w:t xml:space="preserve"> 字。</w:t>
      </w:r>
    </w:p>
    <w:p w14:paraId="66676C91" w14:textId="77777777" w:rsidR="007F61BB" w:rsidRDefault="007F61BB" w:rsidP="007F61BB">
      <w:pPr>
        <w:pStyle w:val="a5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</w:t>
      </w:r>
      <w:r>
        <w:rPr>
          <w:rFonts w:ascii="宋体" w:hAnsi="宋体"/>
          <w:color w:val="FF0000"/>
          <w:szCs w:val="21"/>
        </w:rPr>
        <w:t>摘要中不要出现</w:t>
      </w:r>
      <w:r>
        <w:rPr>
          <w:rFonts w:ascii="宋体" w:hAnsi="宋体"/>
          <w:color w:val="FF0000"/>
          <w:szCs w:val="21"/>
        </w:rPr>
        <w:t>“</w:t>
      </w:r>
      <w:r>
        <w:rPr>
          <w:rFonts w:ascii="宋体" w:hAnsi="宋体"/>
          <w:color w:val="FF0000"/>
          <w:szCs w:val="21"/>
        </w:rPr>
        <w:t>本文</w:t>
      </w:r>
      <w:r>
        <w:rPr>
          <w:rFonts w:ascii="宋体" w:hAnsi="宋体"/>
          <w:color w:val="FF0000"/>
          <w:szCs w:val="21"/>
        </w:rPr>
        <w:t>”</w:t>
      </w:r>
      <w:r>
        <w:rPr>
          <w:rFonts w:ascii="宋体" w:hAnsi="宋体" w:hint="eastAsia"/>
          <w:color w:val="FF0000"/>
          <w:szCs w:val="21"/>
        </w:rPr>
        <w:t>之类用词；目前常见问题是：缺少研究目的，摘要第一句话重复题名，对文章自我评价，故撰写时一定避免上述问题；“摘要”一词用小五号黑体，内容用小五号宋体）</w:t>
      </w:r>
    </w:p>
    <w:p w14:paraId="28BCEC77" w14:textId="77777777" w:rsidR="007F61BB" w:rsidRDefault="007F61BB" w:rsidP="007F61BB"/>
    <w:p w14:paraId="72C85962" w14:textId="77777777" w:rsidR="007F61BB" w:rsidRDefault="007F61BB" w:rsidP="007F61BB">
      <w:pPr>
        <w:overflowPunct w:val="0"/>
        <w:autoSpaceDE w:val="0"/>
        <w:autoSpaceDN w:val="0"/>
        <w:rPr>
          <w:rFonts w:eastAsia="黑体"/>
          <w:sz w:val="18"/>
          <w:szCs w:val="18"/>
        </w:rPr>
      </w:pPr>
    </w:p>
    <w:p w14:paraId="0B1A01BC" w14:textId="77777777" w:rsidR="007F61BB" w:rsidRDefault="007F61BB" w:rsidP="007F61BB">
      <w:pPr>
        <w:overflowPunct w:val="0"/>
        <w:autoSpaceDE w:val="0"/>
        <w:autoSpaceDN w:val="0"/>
        <w:rPr>
          <w:rFonts w:eastAsia="黑体"/>
          <w:sz w:val="18"/>
          <w:szCs w:val="18"/>
        </w:rPr>
        <w:sectPr w:rsidR="007F61BB" w:rsidSect="00B54B07">
          <w:headerReference w:type="even" r:id="rId6"/>
          <w:pgSz w:w="11907" w:h="16840"/>
          <w:pgMar w:top="1418" w:right="1134" w:bottom="1418" w:left="1134" w:header="1247" w:footer="1304" w:gutter="0"/>
          <w:cols w:space="720"/>
          <w:titlePg/>
          <w:docGrid w:linePitch="326"/>
        </w:sectPr>
      </w:pPr>
    </w:p>
    <w:p w14:paraId="7FC149F5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color w:val="FF0000"/>
          <w:szCs w:val="21"/>
          <w:lang w:val="zh-CN"/>
        </w:rPr>
      </w:pPr>
      <w:r>
        <w:rPr>
          <w:rFonts w:ascii="宋体" w:hAnsi="Symbol" w:cs="宋体"/>
          <w:szCs w:val="21"/>
          <w:lang w:val="zh-CN"/>
        </w:rPr>
        <w:t>引言(或</w:t>
      </w:r>
      <w:r>
        <w:rPr>
          <w:rFonts w:ascii="宋体" w:hAnsi="Symbol" w:cs="宋体" w:hint="eastAsia"/>
          <w:szCs w:val="21"/>
          <w:lang w:val="zh-CN"/>
        </w:rPr>
        <w:t>前言</w:t>
      </w:r>
      <w:r>
        <w:rPr>
          <w:rFonts w:ascii="宋体" w:hAnsi="Symbol" w:cs="宋体"/>
          <w:szCs w:val="21"/>
          <w:lang w:val="zh-CN"/>
        </w:rPr>
        <w:t>)部分不加标题</w:t>
      </w:r>
      <w:r>
        <w:rPr>
          <w:rFonts w:ascii="宋体" w:hAnsi="Symbol" w:cs="宋体" w:hint="eastAsia"/>
          <w:szCs w:val="21"/>
          <w:lang w:val="zh-CN"/>
        </w:rPr>
        <w:t>，也不参与论文的总体排序</w:t>
      </w:r>
      <w:r>
        <w:rPr>
          <w:color w:val="FF0000"/>
          <w:szCs w:val="21"/>
          <w:vertAlign w:val="superscript"/>
        </w:rPr>
        <w:t>[1]</w:t>
      </w:r>
      <w:r>
        <w:rPr>
          <w:rFonts w:ascii="宋体" w:hAnsi="Symbol" w:cs="宋体" w:hint="eastAsia"/>
          <w:szCs w:val="21"/>
          <w:lang w:val="zh-CN"/>
        </w:rPr>
        <w:t>。</w:t>
      </w:r>
      <w:r>
        <w:rPr>
          <w:rFonts w:ascii="宋体" w:hAnsi="Symbol" w:cs="宋体" w:hint="eastAsia"/>
          <w:color w:val="FF0000"/>
          <w:szCs w:val="21"/>
          <w:lang w:val="zh-CN"/>
        </w:rPr>
        <w:t>（模板中标引的文献与文后列举文献没有一一对应关系，仅为示范文献标引格式）</w:t>
      </w:r>
    </w:p>
    <w:p w14:paraId="353F32D7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/>
          <w:szCs w:val="21"/>
          <w:lang w:val="zh-CN"/>
        </w:rPr>
        <w:t>引言</w:t>
      </w:r>
      <w:r>
        <w:rPr>
          <w:rFonts w:ascii="宋体" w:hAnsi="Symbol" w:cs="宋体" w:hint="eastAsia"/>
          <w:szCs w:val="21"/>
          <w:lang w:val="zh-CN"/>
        </w:rPr>
        <w:t>应</w:t>
      </w:r>
      <w:r>
        <w:rPr>
          <w:rFonts w:ascii="宋体" w:hAnsi="Symbol" w:cs="宋体"/>
          <w:szCs w:val="21"/>
          <w:lang w:val="zh-CN"/>
        </w:rPr>
        <w:t>简要说明</w:t>
      </w:r>
      <w:r>
        <w:rPr>
          <w:rFonts w:ascii="宋体" w:hAnsi="Symbol" w:cs="宋体" w:hint="eastAsia"/>
          <w:szCs w:val="21"/>
          <w:lang w:val="zh-CN"/>
        </w:rPr>
        <w:t>您进行该</w:t>
      </w:r>
      <w:r>
        <w:rPr>
          <w:rFonts w:ascii="宋体" w:hAnsi="Symbol" w:cs="宋体"/>
          <w:szCs w:val="21"/>
          <w:lang w:val="zh-CN"/>
        </w:rPr>
        <w:t>研究工作的目的</w:t>
      </w:r>
      <w:r>
        <w:rPr>
          <w:rFonts w:ascii="宋体" w:hAnsi="Symbol" w:cs="宋体" w:hint="eastAsia"/>
          <w:szCs w:val="21"/>
          <w:lang w:val="zh-CN"/>
        </w:rPr>
        <w:t>、</w:t>
      </w:r>
      <w:r>
        <w:rPr>
          <w:rFonts w:ascii="宋体" w:hAnsi="Symbol" w:cs="宋体"/>
          <w:szCs w:val="21"/>
          <w:lang w:val="zh-CN"/>
        </w:rPr>
        <w:t>范围</w:t>
      </w:r>
      <w:r>
        <w:rPr>
          <w:rFonts w:ascii="宋体" w:hAnsi="Symbol" w:cs="宋体" w:hint="eastAsia"/>
          <w:szCs w:val="21"/>
          <w:lang w:val="zh-CN"/>
        </w:rPr>
        <w:t>、相关</w:t>
      </w:r>
      <w:r>
        <w:rPr>
          <w:rFonts w:ascii="宋体" w:hAnsi="Symbol" w:cs="宋体"/>
          <w:szCs w:val="21"/>
          <w:lang w:val="zh-CN"/>
        </w:rPr>
        <w:t>领域的前人工作和知识空白、理论基础和分析、研究设想、研究方法</w:t>
      </w:r>
      <w:r>
        <w:rPr>
          <w:rFonts w:ascii="宋体" w:hAnsi="Symbol" w:cs="宋体" w:hint="eastAsia"/>
          <w:szCs w:val="21"/>
          <w:lang w:val="zh-CN"/>
        </w:rPr>
        <w:t>与手段</w:t>
      </w:r>
      <w:r>
        <w:rPr>
          <w:rFonts w:ascii="宋体" w:hAnsi="Symbol" w:cs="宋体"/>
          <w:szCs w:val="21"/>
          <w:lang w:val="zh-CN"/>
        </w:rPr>
        <w:t>和预期结果</w:t>
      </w:r>
      <w:r>
        <w:rPr>
          <w:rFonts w:ascii="宋体" w:hAnsi="Symbol" w:cs="宋体" w:hint="eastAsia"/>
          <w:szCs w:val="21"/>
          <w:lang w:val="zh-CN"/>
        </w:rPr>
        <w:t>及</w:t>
      </w:r>
      <w:r>
        <w:rPr>
          <w:rFonts w:ascii="宋体" w:hAnsi="Symbol" w:cs="宋体"/>
          <w:szCs w:val="21"/>
          <w:lang w:val="zh-CN"/>
        </w:rPr>
        <w:t>意义等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2</w:t>
      </w:r>
      <w:r>
        <w:rPr>
          <w:color w:val="FF0000"/>
          <w:szCs w:val="21"/>
          <w:vertAlign w:val="superscript"/>
        </w:rPr>
        <w:t>]</w:t>
      </w:r>
      <w:r>
        <w:rPr>
          <w:rFonts w:ascii="宋体" w:hAnsi="Symbol" w:cs="宋体" w:hint="eastAsia"/>
          <w:szCs w:val="21"/>
          <w:lang w:val="zh-CN"/>
        </w:rPr>
        <w:t>。</w:t>
      </w:r>
      <w:r>
        <w:rPr>
          <w:rFonts w:ascii="宋体" w:hAnsi="Symbol" w:cs="宋体"/>
          <w:szCs w:val="21"/>
          <w:lang w:val="zh-CN"/>
        </w:rPr>
        <w:t>应简要回顾本文所涉及的科学问题的研究历史，尤其是近三年的研究成果，需引用参考文献；并在此基础上提出论文所要解决的问题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3</w:t>
      </w:r>
      <w:r>
        <w:rPr>
          <w:color w:val="FF0000"/>
          <w:szCs w:val="21"/>
          <w:vertAlign w:val="superscript"/>
        </w:rPr>
        <w:t>–</w:t>
      </w:r>
      <w:r>
        <w:rPr>
          <w:rFonts w:hint="eastAsia"/>
          <w:color w:val="FF0000"/>
          <w:szCs w:val="21"/>
          <w:vertAlign w:val="superscript"/>
        </w:rPr>
        <w:t>4</w:t>
      </w:r>
      <w:r>
        <w:rPr>
          <w:color w:val="FF0000"/>
          <w:szCs w:val="21"/>
          <w:vertAlign w:val="superscript"/>
        </w:rPr>
        <w:t>]</w:t>
      </w:r>
      <w:r>
        <w:rPr>
          <w:rFonts w:ascii="宋体" w:hAnsi="Symbol" w:cs="宋体"/>
          <w:szCs w:val="21"/>
          <w:lang w:val="zh-CN"/>
        </w:rPr>
        <w:t>。</w:t>
      </w:r>
      <w:r>
        <w:rPr>
          <w:rFonts w:ascii="宋体" w:hAnsi="Symbol" w:cs="宋体" w:hint="eastAsia"/>
          <w:color w:val="FF0000"/>
          <w:szCs w:val="21"/>
          <w:lang w:val="zh-CN"/>
        </w:rPr>
        <w:t>（一句话不能同时标出超过3个文献。另文献需按自然数顺序标引，且与文后文献一一对应）</w:t>
      </w:r>
    </w:p>
    <w:p w14:paraId="548E3F3E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 w:hint="eastAsia"/>
          <w:szCs w:val="21"/>
          <w:lang w:val="zh-CN"/>
        </w:rPr>
        <w:t>在写引言时，不要采用罗列文献的方式。如：XXX研究了什么什么；XXX分析了什么什么；XXX合成了什么什么。要突出目前国内外相同研究的现状及成果，以及您的研究的创新点。</w:t>
      </w:r>
    </w:p>
    <w:p w14:paraId="701CFEE5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 w:hint="eastAsia"/>
          <w:szCs w:val="21"/>
          <w:lang w:val="zh-CN"/>
        </w:rPr>
        <w:t>引言中一般不使用图、表或公式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5</w:t>
      </w:r>
      <w:r>
        <w:rPr>
          <w:color w:val="FF0000"/>
          <w:szCs w:val="21"/>
          <w:vertAlign w:val="superscript"/>
        </w:rPr>
        <w:t>]</w:t>
      </w:r>
      <w:r>
        <w:rPr>
          <w:rFonts w:ascii="宋体" w:hAnsi="Symbol" w:cs="宋体" w:hint="eastAsia"/>
          <w:szCs w:val="21"/>
          <w:lang w:val="zh-CN"/>
        </w:rPr>
        <w:t>。专业基础知识不要叙述，</w:t>
      </w:r>
      <w:r>
        <w:rPr>
          <w:rFonts w:ascii="宋体" w:cs="宋体" w:hint="eastAsia"/>
          <w:szCs w:val="21"/>
          <w:lang w:val="zh-CN"/>
        </w:rPr>
        <w:t>内容不能与摘要和结论雷同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6</w:t>
      </w:r>
      <w:r>
        <w:rPr>
          <w:color w:val="FF0000"/>
          <w:szCs w:val="21"/>
          <w:vertAlign w:val="superscript"/>
        </w:rPr>
        <w:t>]</w:t>
      </w:r>
      <w:r>
        <w:rPr>
          <w:rFonts w:ascii="宋体" w:cs="宋体" w:hint="eastAsia"/>
          <w:szCs w:val="21"/>
          <w:lang w:val="zh-CN"/>
        </w:rPr>
        <w:t>。</w:t>
      </w:r>
    </w:p>
    <w:p w14:paraId="236B7B13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叙述研究意义时，应注意分寸，切忌使用</w:t>
      </w:r>
      <w:r>
        <w:rPr>
          <w:rFonts w:ascii="宋体" w:cs="宋体"/>
          <w:szCs w:val="21"/>
          <w:lang w:val="zh-CN"/>
        </w:rPr>
        <w:t>“</w:t>
      </w:r>
      <w:r>
        <w:rPr>
          <w:rFonts w:ascii="宋体" w:cs="宋体" w:hint="eastAsia"/>
          <w:szCs w:val="21"/>
          <w:lang w:val="zh-CN"/>
        </w:rPr>
        <w:t>有很高学术价值</w:t>
      </w:r>
      <w:r>
        <w:rPr>
          <w:rFonts w:ascii="宋体" w:cs="宋体"/>
          <w:szCs w:val="21"/>
          <w:lang w:val="zh-CN"/>
        </w:rPr>
        <w:t>”“</w:t>
      </w:r>
      <w:r>
        <w:rPr>
          <w:rFonts w:ascii="宋体" w:cs="宋体" w:hint="eastAsia"/>
          <w:szCs w:val="21"/>
          <w:lang w:val="zh-CN"/>
        </w:rPr>
        <w:t>填补了国内外空白</w:t>
      </w:r>
      <w:r>
        <w:rPr>
          <w:rFonts w:ascii="宋体" w:cs="宋体"/>
          <w:szCs w:val="21"/>
          <w:lang w:val="zh-CN"/>
        </w:rPr>
        <w:t>”“</w:t>
      </w:r>
      <w:r>
        <w:rPr>
          <w:rFonts w:ascii="宋体" w:cs="宋体" w:hint="eastAsia"/>
          <w:szCs w:val="21"/>
          <w:lang w:val="zh-CN"/>
        </w:rPr>
        <w:t>首次发现</w:t>
      </w:r>
      <w:r>
        <w:rPr>
          <w:rFonts w:ascii="宋体" w:cs="宋体"/>
          <w:szCs w:val="21"/>
          <w:lang w:val="zh-CN"/>
        </w:rPr>
        <w:t>”</w:t>
      </w:r>
      <w:r>
        <w:rPr>
          <w:rFonts w:ascii="宋体" w:cs="宋体" w:hint="eastAsia"/>
          <w:szCs w:val="21"/>
          <w:lang w:val="zh-CN"/>
        </w:rPr>
        <w:t>以及</w:t>
      </w:r>
      <w:r>
        <w:rPr>
          <w:rFonts w:ascii="宋体" w:cs="宋体" w:hint="eastAsia"/>
          <w:szCs w:val="21"/>
          <w:lang w:val="zh-CN"/>
        </w:rPr>
        <w:t>“奠定了理论基础”等不适之词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7</w:t>
      </w:r>
      <w:r>
        <w:rPr>
          <w:color w:val="FF0000"/>
          <w:szCs w:val="21"/>
          <w:vertAlign w:val="superscript"/>
        </w:rPr>
        <w:t>]</w:t>
      </w:r>
      <w:r>
        <w:rPr>
          <w:rFonts w:ascii="宋体" w:cs="宋体" w:hint="eastAsia"/>
          <w:szCs w:val="21"/>
          <w:lang w:val="zh-CN"/>
        </w:rPr>
        <w:t>。</w:t>
      </w:r>
      <w:r>
        <w:rPr>
          <w:rFonts w:ascii="宋体" w:hAnsi="Symbol" w:cs="宋体" w:hint="eastAsia"/>
          <w:szCs w:val="21"/>
          <w:lang w:val="zh-CN"/>
        </w:rPr>
        <w:t>应在引言中简单介绍您将在本文中开展的研究，格式为“本文……”。</w:t>
      </w:r>
    </w:p>
    <w:p w14:paraId="6D5D4052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 w:hint="eastAsia"/>
          <w:szCs w:val="21"/>
          <w:lang w:val="zh-CN"/>
        </w:rPr>
        <w:t>本文简要介绍有关编辑出版规范和写作常识，使作者所投稿件符合《毛纺科技》格式要求。请作者仔细阅读，认真执行，有疑问欢迎随时来电话或邮件咨询。作者可以将本文另存为模板文件，直接套用本文格式撰写稿件。</w:t>
      </w:r>
    </w:p>
    <w:p w14:paraId="2D798160" w14:textId="77777777" w:rsidR="007F61BB" w:rsidRDefault="007F61BB" w:rsidP="007F61BB">
      <w:pPr>
        <w:autoSpaceDE w:val="0"/>
        <w:autoSpaceDN w:val="0"/>
        <w:spacing w:beforeLines="100" w:before="240" w:afterLines="100" w:after="240"/>
        <w:textAlignment w:val="center"/>
        <w:outlineLvl w:val="0"/>
        <w:rPr>
          <w:rFonts w:ascii="宋体" w:hAnsi="Symbol" w:cs="宋体" w:hint="eastAsia"/>
          <w:szCs w:val="21"/>
          <w:lang w:val="zh-CN"/>
        </w:rPr>
      </w:pPr>
      <w:r>
        <w:rPr>
          <w:rFonts w:ascii="黑体" w:eastAsia="黑体" w:hAnsi="黑体" w:cs="宋体" w:hint="eastAsia"/>
          <w:sz w:val="28"/>
          <w:szCs w:val="28"/>
        </w:rPr>
        <w:t>1  页面排版格式</w:t>
      </w:r>
      <w:r>
        <w:rPr>
          <w:rFonts w:ascii="宋体" w:hAnsi="宋体" w:hint="eastAsia"/>
          <w:color w:val="FF0000"/>
          <w:szCs w:val="21"/>
        </w:rPr>
        <w:t>（四号黑体，3倍行距；</w:t>
      </w:r>
      <w:r>
        <w:rPr>
          <w:rFonts w:ascii="宋体" w:hAnsi="宋体" w:cs="宋体" w:hint="eastAsia"/>
          <w:color w:val="FF0000"/>
          <w:szCs w:val="21"/>
        </w:rPr>
        <w:t>当标题仅有2个汉字时，之间需空1个汉字间距</w:t>
      </w:r>
      <w:r>
        <w:rPr>
          <w:rFonts w:ascii="宋体" w:hAnsi="宋体" w:hint="eastAsia"/>
          <w:color w:val="FF0000"/>
          <w:szCs w:val="21"/>
        </w:rPr>
        <w:t>）</w:t>
      </w:r>
    </w:p>
    <w:p w14:paraId="296515D2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 w:hint="eastAsia"/>
          <w:szCs w:val="21"/>
          <w:lang w:val="zh-CN"/>
        </w:rPr>
        <w:t>作者需在A4纸型上撰写论文。全文页边距上、下为2.5</w:t>
      </w:r>
      <w:r>
        <w:rPr>
          <w:rFonts w:ascii="宋体" w:hAnsi="Symbol" w:cs="宋体" w:hint="eastAsia"/>
          <w:sz w:val="10"/>
          <w:szCs w:val="10"/>
          <w:lang w:val="zh-CN"/>
        </w:rPr>
        <w:t xml:space="preserve"> </w:t>
      </w:r>
      <w:r>
        <w:rPr>
          <w:rFonts w:ascii="宋体" w:hAnsi="Symbol" w:cs="宋体" w:hint="eastAsia"/>
          <w:szCs w:val="21"/>
          <w:lang w:val="zh-CN"/>
        </w:rPr>
        <w:t>cm</w:t>
      </w:r>
      <w:r>
        <w:rPr>
          <w:rFonts w:ascii="宋体" w:hAnsi="Symbol" w:cs="宋体" w:hint="eastAsia"/>
          <w:color w:val="FF0000"/>
          <w:szCs w:val="21"/>
          <w:lang w:val="zh-CN"/>
        </w:rPr>
        <w:t>（数值与单位之间应有空格）</w:t>
      </w:r>
      <w:r>
        <w:rPr>
          <w:rFonts w:ascii="宋体" w:hAnsi="Symbol" w:cs="宋体" w:hint="eastAsia"/>
          <w:szCs w:val="21"/>
          <w:lang w:val="zh-CN"/>
        </w:rPr>
        <w:t>，左、右为2.0</w:t>
      </w:r>
      <w:r>
        <w:rPr>
          <w:rFonts w:ascii="宋体" w:hAnsi="Symbol" w:cs="宋体" w:hint="eastAsia"/>
          <w:sz w:val="10"/>
          <w:szCs w:val="10"/>
          <w:lang w:val="zh-CN"/>
        </w:rPr>
        <w:t xml:space="preserve"> </w:t>
      </w:r>
      <w:r>
        <w:rPr>
          <w:rFonts w:ascii="宋体" w:hAnsi="Symbol" w:cs="宋体" w:hint="eastAsia"/>
          <w:szCs w:val="21"/>
          <w:lang w:val="zh-CN"/>
        </w:rPr>
        <w:t>cm。收稿日期、基金项目及作者简介要放在首页的页脚中，不要使用脚注方式。</w:t>
      </w:r>
    </w:p>
    <w:p w14:paraId="2602D9E1" w14:textId="77777777" w:rsidR="007F61BB" w:rsidRDefault="007F61BB" w:rsidP="007F61BB">
      <w:pPr>
        <w:autoSpaceDE w:val="0"/>
        <w:autoSpaceDN w:val="0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Symbol" w:cs="宋体" w:hint="eastAsia"/>
          <w:szCs w:val="21"/>
          <w:lang w:val="zh-CN"/>
        </w:rPr>
        <w:t>正文要双栏排版。每行不超出22个中文字符，每页不超出42行，单倍行距。中文用五号宋体字，英文用10磅Times New Roman字。如图或表尺寸较</w:t>
      </w:r>
      <w:r>
        <w:rPr>
          <w:rFonts w:ascii="宋体" w:hAnsi="Symbol" w:cs="宋体" w:hint="eastAsia"/>
          <w:szCs w:val="21"/>
          <w:lang w:val="zh-CN"/>
        </w:rPr>
        <w:lastRenderedPageBreak/>
        <w:t>大需通栏排，则只将该图或表单独通栏排，其余内容仍双栏排版。（被录用的稿件，编辑部将参照您排版后的页数收取版面费，请一定按照本文要求排版，减小误差。编辑部</w:t>
      </w:r>
      <w:r>
        <w:rPr>
          <w:rFonts w:ascii="宋体" w:hAnsi="宋体" w:hint="eastAsia"/>
          <w:color w:val="000000"/>
          <w:szCs w:val="21"/>
        </w:rPr>
        <w:t>以4个版面起算。）</w:t>
      </w:r>
    </w:p>
    <w:p w14:paraId="566D563E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 w:hint="eastAsia"/>
          <w:szCs w:val="21"/>
          <w:lang w:val="zh-CN"/>
        </w:rPr>
        <w:t>《毛纺科技》要求作者论文采用4级标题制。一级标题的字数不能超出15个汉字，用</w:t>
      </w:r>
      <w:r>
        <w:rPr>
          <w:rFonts w:ascii="宋体" w:hAnsi="Symbol" w:cs="宋体" w:hint="eastAsia"/>
          <w:b/>
          <w:szCs w:val="21"/>
          <w:lang w:val="zh-CN"/>
        </w:rPr>
        <w:t>四号黑体</w:t>
      </w:r>
      <w:r>
        <w:rPr>
          <w:rFonts w:ascii="宋体" w:hAnsi="Symbol" w:cs="宋体" w:hint="eastAsia"/>
          <w:szCs w:val="21"/>
          <w:lang w:val="zh-CN"/>
        </w:rPr>
        <w:t>，单独成行，3倍行距；二级标题的字数不能超出17个汉字，用</w:t>
      </w:r>
      <w:r>
        <w:rPr>
          <w:rFonts w:ascii="宋体" w:hAnsi="Symbol" w:cs="宋体" w:hint="eastAsia"/>
          <w:b/>
          <w:szCs w:val="21"/>
          <w:lang w:val="zh-CN"/>
        </w:rPr>
        <w:t>小四号黑体</w:t>
      </w:r>
      <w:r>
        <w:rPr>
          <w:rFonts w:ascii="宋体" w:hAnsi="Symbol" w:cs="宋体" w:hint="eastAsia"/>
          <w:szCs w:val="21"/>
          <w:lang w:val="zh-CN"/>
        </w:rPr>
        <w:t>，单独成行，单倍行距；三级标题的字数不能超出17个汉字，用</w:t>
      </w:r>
      <w:r>
        <w:rPr>
          <w:rFonts w:ascii="宋体" w:hAnsi="Symbol" w:cs="宋体" w:hint="eastAsia"/>
          <w:b/>
          <w:szCs w:val="21"/>
          <w:lang w:val="zh-CN"/>
        </w:rPr>
        <w:t>五号黑体</w:t>
      </w:r>
      <w:r>
        <w:rPr>
          <w:rFonts w:ascii="宋体" w:hAnsi="Symbol" w:cs="宋体" w:hint="eastAsia"/>
          <w:szCs w:val="21"/>
          <w:lang w:val="zh-CN"/>
        </w:rPr>
        <w:t>，单独成行，单倍行距；四级标题的字数不能超出15个汉字，</w:t>
      </w:r>
      <w:r>
        <w:rPr>
          <w:rFonts w:ascii="楷体" w:eastAsia="楷体" w:hAnsi="楷体" w:cs="宋体" w:hint="eastAsia"/>
          <w:color w:val="000000"/>
          <w:szCs w:val="21"/>
          <w:lang w:val="zh-CN"/>
        </w:rPr>
        <w:t>五号楷体</w:t>
      </w:r>
      <w:r>
        <w:rPr>
          <w:rFonts w:ascii="宋体" w:hAnsi="Symbol" w:cs="宋体" w:hint="eastAsia"/>
          <w:szCs w:val="21"/>
          <w:lang w:val="zh-CN"/>
        </w:rPr>
        <w:t>，与正文内容空1个汉字间距接排。</w:t>
      </w:r>
    </w:p>
    <w:p w14:paraId="3B9269A2" w14:textId="77777777" w:rsidR="007F61BB" w:rsidRDefault="007F61BB" w:rsidP="007F61BB">
      <w:pPr>
        <w:autoSpaceDE w:val="0"/>
        <w:autoSpaceDN w:val="0"/>
        <w:spacing w:before="170" w:after="170" w:line="314" w:lineRule="exact"/>
        <w:rPr>
          <w:rFonts w:ascii="黑体" w:eastAsia="黑体" w:hAnsi="黑体" w:cs="宋体"/>
          <w:sz w:val="28"/>
          <w:szCs w:val="28"/>
          <w:lang w:val="zh-CN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cs="宋体" w:hint="eastAsia"/>
          <w:sz w:val="28"/>
          <w:szCs w:val="28"/>
          <w:lang w:val="zh-CN"/>
        </w:rPr>
        <w:t>正文排版格式和内容要求</w:t>
      </w:r>
    </w:p>
    <w:p w14:paraId="7AEB2EE9" w14:textId="77777777" w:rsidR="007F61BB" w:rsidRDefault="007F61BB" w:rsidP="007F61BB">
      <w:pPr>
        <w:autoSpaceDE w:val="0"/>
        <w:autoSpaceDN w:val="0"/>
        <w:outlineLvl w:val="1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/>
        </w:rPr>
        <w:t>2.1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</w:rPr>
        <w:t>量符号及单位</w:t>
      </w:r>
      <w:r>
        <w:rPr>
          <w:rFonts w:ascii="宋体" w:hAnsi="宋体" w:hint="eastAsia"/>
          <w:color w:val="FF0000"/>
          <w:szCs w:val="21"/>
        </w:rPr>
        <w:t>（小四号黑体，单倍行距）</w:t>
      </w:r>
    </w:p>
    <w:p w14:paraId="2B73904A" w14:textId="77777777" w:rsidR="007F61BB" w:rsidRDefault="007F61BB" w:rsidP="007F61BB">
      <w:pPr>
        <w:autoSpaceDE w:val="0"/>
        <w:autoSpaceDN w:val="0"/>
        <w:spacing w:line="314" w:lineRule="exact"/>
        <w:rPr>
          <w:rFonts w:ascii="黑体" w:eastAsia="黑体" w:hAnsi="黑体" w:cs="宋体"/>
          <w:szCs w:val="21"/>
        </w:rPr>
      </w:pPr>
      <w:r>
        <w:rPr>
          <w:rFonts w:ascii="黑体" w:eastAsia="黑体" w:hAnsi="黑体" w:cs="宋体" w:hint="eastAsia"/>
          <w:b/>
          <w:szCs w:val="21"/>
        </w:rPr>
        <w:t xml:space="preserve">2.1.1  </w:t>
      </w:r>
      <w:r>
        <w:rPr>
          <w:rFonts w:ascii="黑体" w:eastAsia="黑体" w:hAnsi="黑体" w:cs="宋体" w:hint="eastAsia"/>
          <w:szCs w:val="21"/>
        </w:rPr>
        <w:t>量</w:t>
      </w:r>
      <w:r>
        <w:rPr>
          <w:rFonts w:ascii="黑体" w:eastAsia="黑体" w:hAnsi="黑体" w:cs="宋体" w:hint="eastAsia"/>
          <w:b/>
          <w:szCs w:val="21"/>
        </w:rPr>
        <w:t>符号</w:t>
      </w:r>
      <w:r>
        <w:rPr>
          <w:rFonts w:ascii="宋体" w:hAnsi="宋体" w:hint="eastAsia"/>
          <w:color w:val="FF0000"/>
          <w:szCs w:val="21"/>
        </w:rPr>
        <w:t>（五号黑体，单倍行距）</w:t>
      </w:r>
    </w:p>
    <w:p w14:paraId="0B73333D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 w:hint="eastAsia"/>
          <w:szCs w:val="21"/>
        </w:rPr>
        <w:t>论文</w:t>
      </w:r>
      <w:r>
        <w:rPr>
          <w:rFonts w:ascii="宋体" w:hAnsi="Symbol" w:cs="宋体" w:hint="eastAsia"/>
          <w:szCs w:val="21"/>
          <w:lang w:val="zh-CN"/>
        </w:rPr>
        <w:t>中每个用符号表示的变量，当它在文中首次出现时需给出其代表的含义（包括表和图中），且一种符号在全文中只能表示1个变量。</w:t>
      </w:r>
    </w:p>
    <w:p w14:paraId="5D816228" w14:textId="77777777" w:rsidR="007F61BB" w:rsidRDefault="007F61BB" w:rsidP="007F61BB">
      <w:pPr>
        <w:autoSpaceDE w:val="0"/>
        <w:autoSpaceDN w:val="0"/>
        <w:ind w:firstLine="420"/>
        <w:rPr>
          <w:rFonts w:ascii="宋体" w:cs="宋体"/>
          <w:color w:val="FF0000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除</w:t>
      </w:r>
      <w:r>
        <w:rPr>
          <w:i/>
          <w:iCs/>
          <w:szCs w:val="21"/>
        </w:rPr>
        <w:t>Re</w:t>
      </w:r>
      <w:r>
        <w:rPr>
          <w:szCs w:val="21"/>
        </w:rPr>
        <w:t>,</w:t>
      </w:r>
      <w:r>
        <w:rPr>
          <w:i/>
          <w:iCs/>
          <w:szCs w:val="21"/>
        </w:rPr>
        <w:t xml:space="preserve"> Ma</w:t>
      </w:r>
      <w:r>
        <w:rPr>
          <w:rFonts w:ascii="宋体" w:cs="宋体" w:hint="eastAsia"/>
          <w:szCs w:val="21"/>
          <w:lang w:val="zh-CN"/>
        </w:rPr>
        <w:t>（其中</w:t>
      </w:r>
      <w:r>
        <w:rPr>
          <w:i/>
          <w:iCs/>
          <w:szCs w:val="21"/>
        </w:rPr>
        <w:t>e</w:t>
      </w:r>
      <w:r>
        <w:rPr>
          <w:szCs w:val="21"/>
        </w:rPr>
        <w:t>,</w:t>
      </w:r>
      <w:r>
        <w:rPr>
          <w:i/>
          <w:iCs/>
          <w:szCs w:val="21"/>
        </w:rPr>
        <w:t xml:space="preserve"> a</w:t>
      </w:r>
      <w:r>
        <w:rPr>
          <w:rFonts w:ascii="宋体" w:cs="宋体" w:hint="eastAsia"/>
          <w:szCs w:val="21"/>
          <w:lang w:val="zh-CN"/>
        </w:rPr>
        <w:t>不是下标）等几个特征数外，变量应使用单个符合（字母）表示，</w:t>
      </w:r>
      <w:r>
        <w:rPr>
          <w:rFonts w:ascii="宋体" w:hAnsi="Symbol" w:cs="宋体" w:hint="eastAsia"/>
          <w:szCs w:val="21"/>
          <w:lang w:val="zh-CN"/>
        </w:rPr>
        <w:t>可加上下角标，但不能使用2个或2个以上字母及英文缩写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8</w:t>
      </w:r>
      <w:r>
        <w:rPr>
          <w:color w:val="FF0000"/>
          <w:szCs w:val="21"/>
          <w:vertAlign w:val="superscript"/>
        </w:rPr>
        <w:t>]</w:t>
      </w:r>
      <w:r>
        <w:rPr>
          <w:rFonts w:ascii="宋体" w:hAnsi="Symbol" w:cs="宋体" w:hint="eastAsia"/>
          <w:szCs w:val="21"/>
          <w:lang w:val="zh-CN"/>
        </w:rPr>
        <w:t>。</w:t>
      </w:r>
    </w:p>
    <w:p w14:paraId="479F7ECF" w14:textId="77777777" w:rsidR="007F61BB" w:rsidRDefault="007F61BB" w:rsidP="007F61BB">
      <w:pPr>
        <w:autoSpaceDE w:val="0"/>
        <w:autoSpaceDN w:val="0"/>
        <w:ind w:firstLine="420"/>
        <w:rPr>
          <w:rFonts w:ascii="宋体" w:hAnsi="Symbol" w:cs="宋体" w:hint="eastAsia"/>
          <w:szCs w:val="21"/>
          <w:lang w:val="zh-CN"/>
        </w:rPr>
      </w:pPr>
      <w:r>
        <w:rPr>
          <w:rFonts w:ascii="宋体" w:hAnsi="Symbol" w:cs="宋体" w:hint="eastAsia"/>
          <w:b/>
          <w:szCs w:val="21"/>
          <w:lang w:val="zh-CN"/>
        </w:rPr>
        <w:t>矩阵、向量符号</w:t>
      </w:r>
      <w:r>
        <w:rPr>
          <w:rFonts w:ascii="宋体" w:hAnsi="Symbol" w:cs="宋体" w:hint="eastAsia"/>
          <w:szCs w:val="21"/>
          <w:lang w:val="zh-CN"/>
        </w:rPr>
        <w:t>用黑斜体表示，变量符号用斜体表示；上下标字母若为说明性的</w:t>
      </w:r>
      <w:r>
        <w:rPr>
          <w:rFonts w:ascii="宋体" w:hAnsi="Symbol" w:cs="宋体"/>
          <w:szCs w:val="21"/>
          <w:lang w:val="zh-CN"/>
        </w:rPr>
        <w:t>(</w:t>
      </w:r>
      <w:r>
        <w:rPr>
          <w:rFonts w:ascii="宋体" w:hAnsi="Symbol" w:cs="宋体" w:hint="eastAsia"/>
          <w:szCs w:val="21"/>
          <w:lang w:val="zh-CN"/>
        </w:rPr>
        <w:t>如英文缩写</w:t>
      </w:r>
      <w:r>
        <w:rPr>
          <w:rFonts w:ascii="宋体" w:hAnsi="Symbol" w:cs="宋体"/>
          <w:szCs w:val="21"/>
          <w:lang w:val="zh-CN"/>
        </w:rPr>
        <w:t>)</w:t>
      </w:r>
      <w:r>
        <w:rPr>
          <w:rFonts w:ascii="宋体" w:hAnsi="Symbol" w:cs="宋体" w:hint="eastAsia"/>
          <w:szCs w:val="21"/>
          <w:lang w:val="zh-CN"/>
        </w:rPr>
        <w:t>则用正体表示，若为表示量和变动性数字及坐标轴的符号则用斜体表示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9</w:t>
      </w:r>
      <w:r>
        <w:rPr>
          <w:color w:val="FF0000"/>
          <w:szCs w:val="21"/>
          <w:vertAlign w:val="superscript"/>
        </w:rPr>
        <w:t>]</w:t>
      </w:r>
      <w:r>
        <w:rPr>
          <w:rFonts w:ascii="宋体" w:hAnsi="Symbol" w:cs="宋体"/>
          <w:szCs w:val="21"/>
          <w:lang w:val="zh-CN"/>
        </w:rPr>
        <w:t xml:space="preserve"> (</w:t>
      </w:r>
      <w:r>
        <w:rPr>
          <w:rFonts w:ascii="宋体" w:hAnsi="Symbol" w:cs="宋体" w:hint="eastAsia"/>
          <w:szCs w:val="21"/>
          <w:lang w:val="zh-CN"/>
        </w:rPr>
        <w:t>设置方法：</w:t>
      </w:r>
      <w:r>
        <w:rPr>
          <w:rFonts w:ascii="宋体" w:hAnsi="Symbol" w:cs="宋体"/>
          <w:szCs w:val="21"/>
          <w:lang w:val="zh-CN"/>
        </w:rPr>
        <w:t>Mathtype-</w:t>
      </w:r>
      <w:r>
        <w:rPr>
          <w:rFonts w:ascii="宋体" w:hAnsi="Symbol" w:cs="宋体" w:hint="eastAsia"/>
          <w:szCs w:val="21"/>
          <w:lang w:val="zh-CN"/>
        </w:rPr>
        <w:t>样式</w:t>
      </w:r>
      <w:r>
        <w:rPr>
          <w:rFonts w:ascii="宋体" w:hAnsi="Symbol" w:cs="宋体"/>
          <w:szCs w:val="21"/>
          <w:lang w:val="zh-CN"/>
        </w:rPr>
        <w:t>-</w:t>
      </w:r>
      <w:r>
        <w:rPr>
          <w:rFonts w:ascii="宋体" w:hAnsi="Symbol" w:cs="宋体" w:hint="eastAsia"/>
          <w:szCs w:val="21"/>
          <w:lang w:val="zh-CN"/>
        </w:rPr>
        <w:t>定义</w:t>
      </w:r>
      <w:r>
        <w:rPr>
          <w:rFonts w:ascii="宋体" w:hAnsi="Symbol" w:cs="宋体"/>
          <w:szCs w:val="21"/>
          <w:lang w:val="zh-CN"/>
        </w:rPr>
        <w:t>-</w:t>
      </w:r>
      <w:r>
        <w:rPr>
          <w:rFonts w:ascii="宋体" w:hAnsi="Symbol" w:cs="宋体" w:hint="eastAsia"/>
          <w:szCs w:val="21"/>
          <w:lang w:val="zh-CN"/>
        </w:rPr>
        <w:t>高级</w:t>
      </w:r>
      <w:r>
        <w:rPr>
          <w:rFonts w:ascii="宋体" w:hAnsi="Symbol" w:cs="宋体"/>
          <w:szCs w:val="21"/>
          <w:lang w:val="zh-CN"/>
        </w:rPr>
        <w:t>)</w:t>
      </w:r>
      <w:r>
        <w:rPr>
          <w:rFonts w:ascii="宋体" w:hAnsi="Symbol" w:cs="宋体" w:hint="eastAsia"/>
          <w:szCs w:val="21"/>
          <w:lang w:val="zh-CN"/>
        </w:rPr>
        <w:t>。</w:t>
      </w:r>
    </w:p>
    <w:p w14:paraId="4CD0A2B7" w14:textId="77777777" w:rsidR="007F61BB" w:rsidRDefault="007F61BB" w:rsidP="007F61BB">
      <w:pPr>
        <w:autoSpaceDE w:val="0"/>
        <w:autoSpaceDN w:val="0"/>
        <w:spacing w:line="314" w:lineRule="exact"/>
        <w:rPr>
          <w:rFonts w:ascii="宋体" w:hAnsi="宋体" w:cs="宋体"/>
          <w:b/>
          <w:color w:val="FF0000"/>
          <w:szCs w:val="21"/>
        </w:rPr>
      </w:pPr>
      <w:r>
        <w:rPr>
          <w:rFonts w:ascii="黑体" w:eastAsia="黑体" w:hAnsi="黑体" w:cs="宋体" w:hint="eastAsia"/>
          <w:b/>
          <w:szCs w:val="21"/>
        </w:rPr>
        <w:t>2.1.2  量单位符号</w:t>
      </w:r>
    </w:p>
    <w:p w14:paraId="7AFF264F" w14:textId="77777777" w:rsidR="007F61BB" w:rsidRDefault="007F61BB" w:rsidP="007F61BB">
      <w:pPr>
        <w:spacing w:beforeLines="30" w:before="72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szCs w:val="21"/>
          <w:lang w:val="zh-CN"/>
        </w:rPr>
        <w:t>量单位的使用参照GB 3100—</w:t>
      </w:r>
      <w:r>
        <w:rPr>
          <w:rFonts w:ascii="宋体" w:hAnsi="宋体" w:cs="宋体" w:hint="eastAsia"/>
          <w:szCs w:val="21"/>
          <w:lang w:val="zh-CN"/>
        </w:rPr>
        <w:t>19</w:t>
      </w:r>
      <w:r>
        <w:rPr>
          <w:rFonts w:ascii="宋体" w:hAnsi="宋体" w:cs="宋体"/>
          <w:szCs w:val="21"/>
          <w:lang w:val="zh-CN"/>
        </w:rPr>
        <w:t>93</w:t>
      </w:r>
      <w:r>
        <w:rPr>
          <w:rFonts w:ascii="宋体" w:hAnsi="宋体" w:cs="宋体" w:hint="eastAsia"/>
          <w:szCs w:val="21"/>
          <w:lang w:val="zh-CN"/>
        </w:rPr>
        <w:t>《</w:t>
      </w:r>
      <w:r>
        <w:rPr>
          <w:rFonts w:ascii="宋体" w:hAnsi="宋体" w:cs="宋体"/>
          <w:szCs w:val="21"/>
          <w:lang w:val="zh-CN"/>
        </w:rPr>
        <w:t>国际单位制及其应用</w:t>
      </w:r>
      <w:r>
        <w:rPr>
          <w:rFonts w:ascii="宋体" w:hAnsi="宋体" w:cs="宋体" w:hint="eastAsia"/>
          <w:szCs w:val="21"/>
          <w:lang w:val="zh-CN"/>
        </w:rPr>
        <w:t>》</w:t>
      </w:r>
      <w:r>
        <w:rPr>
          <w:rFonts w:ascii="宋体" w:hAnsi="宋体" w:cs="宋体" w:hint="eastAsia"/>
          <w:color w:val="FF0000"/>
          <w:szCs w:val="21"/>
          <w:lang w:val="zh-CN"/>
        </w:rPr>
        <w:t>（标准不作为文献标引，只需在正文叙述标准编号和名称即可）</w:t>
      </w:r>
      <w:r>
        <w:rPr>
          <w:rFonts w:ascii="宋体" w:hAnsi="宋体" w:cs="宋体" w:hint="eastAsia"/>
          <w:szCs w:val="21"/>
          <w:lang w:val="zh-CN"/>
        </w:rPr>
        <w:t>，</w:t>
      </w:r>
      <w:r>
        <w:rPr>
          <w:rFonts w:ascii="宋体" w:hAnsi="宋体" w:cs="宋体"/>
          <w:szCs w:val="21"/>
          <w:lang w:val="zh-CN"/>
        </w:rPr>
        <w:t>采用国际</w:t>
      </w:r>
      <w:r>
        <w:rPr>
          <w:rFonts w:ascii="宋体" w:hAnsi="宋体" w:cs="宋体" w:hint="eastAsia"/>
          <w:szCs w:val="21"/>
          <w:lang w:val="zh-CN"/>
        </w:rPr>
        <w:t>SI</w:t>
      </w:r>
      <w:r>
        <w:rPr>
          <w:rFonts w:ascii="宋体" w:hAnsi="宋体" w:cs="宋体"/>
          <w:szCs w:val="21"/>
          <w:lang w:val="zh-CN"/>
        </w:rPr>
        <w:t>单位制。</w:t>
      </w:r>
      <w:r>
        <w:rPr>
          <w:rFonts w:ascii="宋体" w:hAnsi="宋体" w:cs="宋体" w:hint="eastAsia"/>
          <w:szCs w:val="21"/>
          <w:lang w:val="zh-CN"/>
        </w:rPr>
        <w:t>量单位符号均使用正体。量的数值与单位间需有空格，如长度为“2</w:t>
      </w:r>
      <w:r>
        <w:rPr>
          <w:rFonts w:ascii="宋体" w:hAnsi="宋体" w:cs="宋体" w:hint="eastAsia"/>
          <w:sz w:val="10"/>
          <w:szCs w:val="10"/>
          <w:lang w:val="zh-CN"/>
        </w:rPr>
        <w:t xml:space="preserve"> </w:t>
      </w:r>
      <w:r>
        <w:rPr>
          <w:rFonts w:ascii="宋体" w:hAnsi="宋体" w:cs="宋体" w:hint="eastAsia"/>
          <w:szCs w:val="21"/>
          <w:lang w:val="zh-CN"/>
        </w:rPr>
        <w:t xml:space="preserve">cm”，透气量为“45 </w:t>
      </w:r>
      <w:r>
        <w:rPr>
          <w:rFonts w:ascii="宋体" w:hAnsi="宋体" w:hint="eastAsia"/>
          <w:szCs w:val="21"/>
        </w:rPr>
        <w:t>L/(m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·s)”，密度为“237根/10 cm”</w:t>
      </w:r>
      <w:r>
        <w:rPr>
          <w:rFonts w:ascii="宋体" w:hAnsi="宋体" w:cs="宋体" w:hint="eastAsia"/>
          <w:szCs w:val="21"/>
          <w:lang w:val="zh-CN"/>
        </w:rPr>
        <w:t>。但</w:t>
      </w:r>
      <w:r>
        <w:rPr>
          <w:rFonts w:ascii="宋体" w:hAnsi="宋体" w:hint="eastAsia"/>
          <w:szCs w:val="21"/>
        </w:rPr>
        <w:t>表中及图上横纵坐标轴单位的写作格式与正文中不同。对单一单位如长度为“长度/cm”；对复合单位如透气量为“透气</w:t>
      </w:r>
      <w:r>
        <w:rPr>
          <w:rFonts w:ascii="宋体" w:hAnsi="宋体" w:hint="eastAsia"/>
          <w:spacing w:val="-16"/>
          <w:szCs w:val="21"/>
        </w:rPr>
        <w:t>量/(L·m</w:t>
      </w:r>
      <w:r>
        <w:rPr>
          <w:rFonts w:ascii="宋体" w:hAnsi="宋体" w:hint="eastAsia"/>
          <w:spacing w:val="-16"/>
          <w:szCs w:val="21"/>
          <w:vertAlign w:val="superscript"/>
        </w:rPr>
        <w:t>-2</w:t>
      </w:r>
      <w:r>
        <w:rPr>
          <w:rFonts w:ascii="宋体" w:hAnsi="宋体" w:hint="eastAsia"/>
          <w:spacing w:val="-16"/>
          <w:szCs w:val="21"/>
        </w:rPr>
        <w:t>·s</w:t>
      </w:r>
      <w:r>
        <w:rPr>
          <w:rFonts w:ascii="宋体" w:hAnsi="宋体" w:hint="eastAsia"/>
          <w:spacing w:val="-16"/>
          <w:szCs w:val="21"/>
          <w:vertAlign w:val="superscript"/>
        </w:rPr>
        <w:t>-1</w:t>
      </w:r>
      <w:r>
        <w:rPr>
          <w:rFonts w:ascii="宋体" w:hAnsi="宋体" w:hint="eastAsia"/>
          <w:spacing w:val="-16"/>
          <w:szCs w:val="21"/>
        </w:rPr>
        <w:t>)</w:t>
      </w:r>
      <w:r>
        <w:rPr>
          <w:rFonts w:ascii="宋体" w:hAnsi="宋体"/>
          <w:spacing w:val="-16"/>
          <w:szCs w:val="21"/>
        </w:rPr>
        <w:t>”</w:t>
      </w:r>
      <w:r>
        <w:rPr>
          <w:rFonts w:ascii="宋体" w:hAnsi="宋体" w:hint="eastAsia"/>
          <w:spacing w:val="-16"/>
          <w:szCs w:val="21"/>
        </w:rPr>
        <w:t>，密度为“密度/(根·(10 cm)</w:t>
      </w:r>
      <w:r>
        <w:rPr>
          <w:rFonts w:ascii="宋体" w:hAnsi="宋体" w:hint="eastAsia"/>
          <w:spacing w:val="-16"/>
          <w:szCs w:val="21"/>
          <w:vertAlign w:val="superscript"/>
        </w:rPr>
        <w:t xml:space="preserve"> -1</w:t>
      </w:r>
      <w:r>
        <w:rPr>
          <w:rFonts w:ascii="宋体" w:hAnsi="宋体" w:hint="eastAsia"/>
          <w:spacing w:val="-16"/>
          <w:szCs w:val="21"/>
        </w:rPr>
        <w:t>)”。</w:t>
      </w:r>
    </w:p>
    <w:p w14:paraId="296DB11E" w14:textId="77777777" w:rsidR="007F61BB" w:rsidRDefault="007F61BB" w:rsidP="007F61BB">
      <w:pPr>
        <w:spacing w:beforeLines="30" w:before="72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旦（D）和英支（S）、公支（Nm）都已是淘汰单位，需换算成tex或dtex。</w:t>
      </w:r>
    </w:p>
    <w:p w14:paraId="70308EA8" w14:textId="77777777" w:rsidR="007F61BB" w:rsidRDefault="007F61BB" w:rsidP="007F61BB">
      <w:pPr>
        <w:autoSpaceDE w:val="0"/>
        <w:autoSpaceDN w:val="0"/>
        <w:rPr>
          <w:rFonts w:ascii="黑体" w:eastAsia="黑体" w:hAnsi="黑体" w:cs="宋体"/>
          <w:b/>
          <w:szCs w:val="21"/>
        </w:rPr>
      </w:pPr>
      <w:r>
        <w:rPr>
          <w:rFonts w:ascii="黑体" w:eastAsia="黑体" w:hAnsi="黑体" w:cs="宋体" w:hint="eastAsia"/>
          <w:b/>
          <w:szCs w:val="21"/>
        </w:rPr>
        <w:t>2.1.3  公  式</w:t>
      </w:r>
    </w:p>
    <w:p w14:paraId="11DDBD2B" w14:textId="77777777" w:rsidR="007F61BB" w:rsidRDefault="007F61BB" w:rsidP="007F61BB">
      <w:pPr>
        <w:autoSpaceDE w:val="0"/>
        <w:autoSpaceDN w:val="0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请一定使用</w:t>
      </w:r>
      <w:r>
        <w:rPr>
          <w:rFonts w:ascii="宋体" w:hAnsi="宋体"/>
          <w:szCs w:val="21"/>
        </w:rPr>
        <w:t>Mathtype</w:t>
      </w:r>
      <w:r>
        <w:rPr>
          <w:rFonts w:ascii="宋体" w:hAnsi="宋体" w:cs="宋体" w:hint="eastAsia"/>
          <w:szCs w:val="21"/>
          <w:lang w:val="zh-CN"/>
        </w:rPr>
        <w:t>编辑，</w:t>
      </w:r>
      <w:r>
        <w:rPr>
          <w:rFonts w:ascii="宋体" w:hAnsi="宋体"/>
          <w:szCs w:val="21"/>
        </w:rPr>
        <w:t>单倍行距</w:t>
      </w:r>
      <w:r>
        <w:rPr>
          <w:rFonts w:ascii="宋体" w:hAnsi="宋体" w:cs="宋体" w:hint="eastAsia"/>
          <w:szCs w:val="21"/>
          <w:lang w:val="zh-CN"/>
        </w:rPr>
        <w:t>。公式中字体的定义尺寸为</w:t>
      </w:r>
      <w:r>
        <w:rPr>
          <w:rFonts w:ascii="宋体" w:hAnsi="宋体"/>
          <w:szCs w:val="21"/>
        </w:rPr>
        <w:t>10</w:t>
      </w:r>
      <w:r>
        <w:rPr>
          <w:rFonts w:ascii="宋体" w:hAnsi="宋体" w:cs="宋体" w:hint="eastAsia"/>
          <w:szCs w:val="21"/>
          <w:lang w:val="zh-CN"/>
        </w:rPr>
        <w:t>磅，上标</w:t>
      </w:r>
      <w:r>
        <w:rPr>
          <w:rFonts w:ascii="宋体" w:hAnsi="宋体"/>
          <w:szCs w:val="21"/>
        </w:rPr>
        <w:t>/</w:t>
      </w:r>
      <w:r>
        <w:rPr>
          <w:rFonts w:ascii="宋体" w:hAnsi="宋体" w:cs="宋体" w:hint="eastAsia"/>
          <w:szCs w:val="21"/>
          <w:lang w:val="zh-CN"/>
        </w:rPr>
        <w:t>下标</w:t>
      </w:r>
      <w:r>
        <w:rPr>
          <w:rFonts w:ascii="宋体" w:hAnsi="宋体"/>
          <w:color w:val="000000"/>
          <w:szCs w:val="21"/>
        </w:rPr>
        <w:t>68</w:t>
      </w:r>
      <w:r>
        <w:rPr>
          <w:rFonts w:ascii="宋体" w:hAnsi="宋体"/>
          <w:szCs w:val="21"/>
        </w:rPr>
        <w:t>%</w:t>
      </w:r>
      <w:r>
        <w:rPr>
          <w:rFonts w:ascii="宋体" w:hAnsi="宋体" w:cs="宋体" w:hint="eastAsia"/>
          <w:szCs w:val="21"/>
          <w:lang w:val="zh-CN"/>
        </w:rPr>
        <w:t>，次下标上标</w:t>
      </w:r>
      <w:r>
        <w:rPr>
          <w:rFonts w:ascii="宋体" w:hAnsi="宋体"/>
          <w:szCs w:val="21"/>
        </w:rPr>
        <w:t>42%</w:t>
      </w:r>
      <w:r>
        <w:rPr>
          <w:rFonts w:ascii="宋体" w:hAnsi="宋体" w:cs="宋体" w:hint="eastAsia"/>
          <w:szCs w:val="21"/>
          <w:lang w:val="zh-CN"/>
        </w:rPr>
        <w:t>，符号</w:t>
      </w:r>
      <w:r>
        <w:rPr>
          <w:rFonts w:ascii="宋体" w:hAnsi="宋体"/>
          <w:szCs w:val="21"/>
        </w:rPr>
        <w:t>150%</w:t>
      </w:r>
      <w:r>
        <w:rPr>
          <w:rFonts w:ascii="宋体" w:hAnsi="宋体" w:cs="宋体" w:hint="eastAsia"/>
          <w:szCs w:val="21"/>
          <w:lang w:val="zh-CN"/>
        </w:rPr>
        <w:t>，次符号</w:t>
      </w:r>
      <w:r>
        <w:rPr>
          <w:rFonts w:ascii="宋体" w:hAnsi="宋体"/>
          <w:szCs w:val="21"/>
        </w:rPr>
        <w:t>100%(</w:t>
      </w:r>
      <w:r>
        <w:rPr>
          <w:rFonts w:ascii="宋体" w:hAnsi="宋体" w:cs="宋体" w:hint="eastAsia"/>
          <w:szCs w:val="21"/>
          <w:lang w:val="zh-CN"/>
        </w:rPr>
        <w:t>设置方法：</w:t>
      </w:r>
      <w:r>
        <w:rPr>
          <w:rFonts w:ascii="宋体" w:hAnsi="宋体"/>
          <w:szCs w:val="21"/>
        </w:rPr>
        <w:t>Mathtype-</w:t>
      </w:r>
      <w:r>
        <w:rPr>
          <w:rFonts w:ascii="宋体" w:hAnsi="宋体" w:cs="宋体" w:hint="eastAsia"/>
          <w:szCs w:val="21"/>
          <w:lang w:val="zh-CN"/>
        </w:rPr>
        <w:t>尺寸</w:t>
      </w:r>
      <w:r>
        <w:rPr>
          <w:rFonts w:ascii="宋体" w:hAnsi="宋体"/>
          <w:szCs w:val="21"/>
        </w:rPr>
        <w:t>-</w:t>
      </w:r>
      <w:r>
        <w:rPr>
          <w:rFonts w:ascii="宋体" w:hAnsi="宋体" w:cs="宋体" w:hint="eastAsia"/>
          <w:szCs w:val="21"/>
          <w:lang w:val="zh-CN"/>
        </w:rPr>
        <w:t>定义</w:t>
      </w:r>
      <w:r>
        <w:rPr>
          <w:rFonts w:ascii="宋体" w:hAnsi="宋体"/>
          <w:szCs w:val="21"/>
        </w:rPr>
        <w:t>)</w:t>
      </w:r>
      <w:r>
        <w:rPr>
          <w:rFonts w:ascii="宋体" w:hAnsi="宋体" w:cs="宋体" w:hint="eastAsia"/>
          <w:szCs w:val="21"/>
          <w:lang w:val="zh-CN"/>
        </w:rPr>
        <w:t>。</w:t>
      </w:r>
    </w:p>
    <w:p w14:paraId="02AED119" w14:textId="77777777" w:rsidR="007F61BB" w:rsidRDefault="007F61BB" w:rsidP="007F61BB">
      <w:pPr>
        <w:autoSpaceDE w:val="0"/>
        <w:autoSpaceDN w:val="0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长公式如需转行，应在记号“=、</w:t>
      </w:r>
      <w:r>
        <w:rPr>
          <w:rFonts w:ascii="宋体" w:hAnsi="宋体"/>
          <w:szCs w:val="21"/>
        </w:rPr>
        <w:t>+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cs="宋体" w:hint="eastAsia"/>
          <w:szCs w:val="21"/>
          <w:lang w:val="zh-CN"/>
        </w:rPr>
        <w:t>－”等之后断开，在下一行开头不再重复这一记号</w:t>
      </w:r>
      <w:r>
        <w:rPr>
          <w:color w:val="FF0000"/>
          <w:szCs w:val="21"/>
          <w:vertAlign w:val="superscript"/>
        </w:rPr>
        <w:t>[</w:t>
      </w:r>
      <w:r>
        <w:rPr>
          <w:rFonts w:hint="eastAsia"/>
          <w:color w:val="FF0000"/>
          <w:szCs w:val="21"/>
          <w:vertAlign w:val="superscript"/>
        </w:rPr>
        <w:t>10</w:t>
      </w:r>
      <w:r>
        <w:rPr>
          <w:color w:val="FF0000"/>
          <w:szCs w:val="21"/>
          <w:vertAlign w:val="superscript"/>
        </w:rPr>
        <w:t>]</w:t>
      </w:r>
      <w:r>
        <w:rPr>
          <w:rFonts w:ascii="宋体" w:hAnsi="宋体" w:cs="宋体" w:hint="eastAsia"/>
          <w:szCs w:val="21"/>
          <w:lang w:val="zh-CN"/>
        </w:rPr>
        <w:t>。</w:t>
      </w:r>
    </w:p>
    <w:p w14:paraId="07986196" w14:textId="77777777" w:rsidR="007F61BB" w:rsidRDefault="007F61BB" w:rsidP="007F61BB">
      <w:pPr>
        <w:autoSpaceDE w:val="0"/>
        <w:autoSpaceDN w:val="0"/>
        <w:ind w:firstLine="420"/>
      </w:pPr>
      <w:r>
        <w:rPr>
          <w:rFonts w:ascii="宋体" w:hAnsi="宋体" w:cs="宋体" w:hint="eastAsia"/>
          <w:szCs w:val="21"/>
          <w:lang w:val="zh-CN"/>
        </w:rPr>
        <w:t>对于公式中的变量含义，请在公式后的段落中，采用</w:t>
      </w:r>
      <w:r>
        <w:rPr>
          <w:rFonts w:ascii="宋体" w:hAnsi="宋体" w:cs="宋体"/>
          <w:szCs w:val="21"/>
          <w:lang w:val="zh-CN"/>
        </w:rPr>
        <w:t>“</w:t>
      </w:r>
      <w:r>
        <w:rPr>
          <w:rFonts w:ascii="宋体" w:hAnsi="宋体" w:cs="宋体" w:hint="eastAsia"/>
          <w:szCs w:val="21"/>
          <w:lang w:val="zh-CN"/>
        </w:rPr>
        <w:t>式中：</w:t>
      </w:r>
      <w:r>
        <w:rPr>
          <w:rFonts w:ascii="宋体" w:hAnsi="宋体" w:cs="宋体"/>
          <w:szCs w:val="21"/>
          <w:lang w:val="zh-CN"/>
        </w:rPr>
        <w:t>A</w:t>
      </w:r>
      <w:r>
        <w:rPr>
          <w:rFonts w:ascii="宋体" w:hAnsi="宋体" w:cs="宋体" w:hint="eastAsia"/>
          <w:szCs w:val="21"/>
          <w:lang w:val="zh-CN"/>
        </w:rPr>
        <w:t>为</w:t>
      </w:r>
      <w:r>
        <w:rPr>
          <w:rFonts w:ascii="宋体" w:hAnsi="宋体" w:cs="宋体"/>
          <w:szCs w:val="21"/>
          <w:lang w:val="zh-CN"/>
        </w:rPr>
        <w:t>……</w:t>
      </w:r>
      <w:r>
        <w:rPr>
          <w:rFonts w:ascii="宋体" w:hAnsi="宋体" w:cs="宋体" w:hint="eastAsia"/>
          <w:szCs w:val="21"/>
          <w:lang w:val="zh-CN"/>
        </w:rPr>
        <w:t>；</w:t>
      </w:r>
      <w:r>
        <w:rPr>
          <w:rFonts w:ascii="宋体" w:hAnsi="宋体" w:cs="宋体"/>
          <w:szCs w:val="21"/>
          <w:lang w:val="zh-CN"/>
        </w:rPr>
        <w:t>B</w:t>
      </w:r>
      <w:r>
        <w:rPr>
          <w:rFonts w:ascii="宋体" w:hAnsi="宋体" w:cs="宋体" w:hint="eastAsia"/>
          <w:szCs w:val="21"/>
          <w:lang w:val="zh-CN"/>
        </w:rPr>
        <w:t>为</w:t>
      </w:r>
      <w:r>
        <w:rPr>
          <w:rFonts w:ascii="宋体" w:hAnsi="宋体" w:cs="宋体"/>
          <w:color w:val="000000"/>
          <w:szCs w:val="21"/>
          <w:lang w:val="zh-CN"/>
        </w:rPr>
        <w:t>…</w:t>
      </w:r>
      <w:r>
        <w:rPr>
          <w:rFonts w:ascii="宋体" w:hAnsi="宋体" w:cs="宋体"/>
          <w:szCs w:val="21"/>
          <w:lang w:val="zh-CN"/>
        </w:rPr>
        <w:t>…</w:t>
      </w:r>
      <w:r>
        <w:rPr>
          <w:rFonts w:ascii="宋体" w:hAnsi="宋体" w:cs="宋体" w:hint="eastAsia"/>
          <w:szCs w:val="21"/>
          <w:lang w:val="zh-CN"/>
        </w:rPr>
        <w:t>；</w:t>
      </w:r>
      <w:r>
        <w:rPr>
          <w:rFonts w:ascii="宋体" w:hAnsi="宋体" w:cs="宋体"/>
          <w:szCs w:val="21"/>
          <w:lang w:val="zh-CN"/>
        </w:rPr>
        <w:t>……</w:t>
      </w:r>
      <w:r>
        <w:rPr>
          <w:rFonts w:ascii="宋体" w:hAnsi="宋体" w:cs="宋体" w:hint="eastAsia"/>
          <w:szCs w:val="21"/>
          <w:lang w:val="zh-CN"/>
        </w:rPr>
        <w:t>。</w:t>
      </w:r>
      <w:r>
        <w:rPr>
          <w:rFonts w:ascii="宋体" w:hAnsi="宋体" w:cs="宋体"/>
          <w:szCs w:val="21"/>
          <w:lang w:val="zh-CN"/>
        </w:rPr>
        <w:t>”</w:t>
      </w:r>
      <w:r>
        <w:rPr>
          <w:rFonts w:ascii="宋体" w:hAnsi="宋体" w:cs="宋体" w:hint="eastAsia"/>
          <w:szCs w:val="21"/>
          <w:lang w:val="zh-CN"/>
        </w:rPr>
        <w:t>的方式加以说明（仅首次出现时说明），示例如下。</w:t>
      </w:r>
    </w:p>
    <w:p w14:paraId="7BE45F21" w14:textId="77777777" w:rsidR="007F61BB" w:rsidRDefault="007F61BB" w:rsidP="007F61BB">
      <w:pPr>
        <w:jc w:val="center"/>
      </w:pPr>
      <w:r>
        <w:rPr>
          <w:position w:val="-24"/>
        </w:rPr>
        <w:object w:dxaOrig="2720" w:dyaOrig="959" w14:anchorId="31037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" o:spid="_x0000_i1025" type="#_x0000_t75" style="width:135.75pt;height:48pt;mso-position-horizontal-relative:page;mso-position-vertical-relative:page" o:ole="">
            <v:imagedata r:id="rId7" o:title=""/>
          </v:shape>
          <o:OLEObject Type="Embed" ProgID="Equation.DSMT4" ShapeID="对象 6" DrawAspect="Content" ObjectID="_1775903537" r:id="rId8"/>
        </w:object>
      </w:r>
    </w:p>
    <w:p w14:paraId="03226932" w14:textId="77777777" w:rsidR="007F61BB" w:rsidRDefault="007F61BB" w:rsidP="007F61BB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式中：</w:t>
      </w:r>
      <w:r>
        <w:rPr>
          <w:i/>
          <w:szCs w:val="21"/>
        </w:rPr>
        <w:t>S</w:t>
      </w:r>
      <w:r>
        <w:rPr>
          <w:i/>
          <w:szCs w:val="21"/>
          <w:vertAlign w:val="subscript"/>
        </w:rPr>
        <w:t>λ</w:t>
      </w:r>
      <w:r>
        <w:rPr>
          <w:rFonts w:hint="eastAsia"/>
          <w:szCs w:val="21"/>
        </w:rPr>
        <w:t>为标准偏差；</w:t>
      </w:r>
      <w:r>
        <w:rPr>
          <w:i/>
          <w:szCs w:val="21"/>
        </w:rPr>
        <w:t>λ</w:t>
      </w:r>
      <w:r>
        <w:rPr>
          <w:rFonts w:hint="eastAsia"/>
          <w:szCs w:val="21"/>
        </w:rPr>
        <w:t>为对应的染料的最大吸收波长，</w:t>
      </w:r>
      <w:r>
        <w:rPr>
          <w:rFonts w:hint="eastAsia"/>
          <w:szCs w:val="21"/>
        </w:rPr>
        <w:t>nm</w:t>
      </w:r>
      <w:r>
        <w:rPr>
          <w:rFonts w:hint="eastAsia"/>
          <w:szCs w:val="21"/>
        </w:rPr>
        <w:t>；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为取样点的数目。</w:t>
      </w:r>
    </w:p>
    <w:p w14:paraId="5A2A633A" w14:textId="77777777" w:rsidR="007F61BB" w:rsidRDefault="007F61BB" w:rsidP="007F61BB">
      <w:pPr>
        <w:autoSpaceDE w:val="0"/>
        <w:autoSpaceDN w:val="0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要注意：1）表示运算方式的符号</w:t>
      </w:r>
      <w:r>
        <w:rPr>
          <w:rFonts w:ascii="宋体" w:hAnsi="宋体"/>
          <w:szCs w:val="21"/>
        </w:rPr>
        <w:t>均</w:t>
      </w:r>
      <w:r>
        <w:rPr>
          <w:rFonts w:ascii="宋体" w:hAnsi="宋体" w:hint="eastAsia"/>
          <w:szCs w:val="21"/>
        </w:rPr>
        <w:t>用</w:t>
      </w:r>
      <w:r>
        <w:rPr>
          <w:rFonts w:ascii="宋体" w:hAnsi="宋体"/>
          <w:szCs w:val="21"/>
        </w:rPr>
        <w:t>正体</w:t>
      </w:r>
      <w:r>
        <w:rPr>
          <w:rFonts w:ascii="宋体" w:hAnsi="宋体" w:hint="eastAsia"/>
          <w:szCs w:val="21"/>
        </w:rPr>
        <w:t>，如</w:t>
      </w:r>
      <w:r>
        <w:rPr>
          <w:rFonts w:ascii="宋体" w:hAnsi="宋体"/>
          <w:szCs w:val="21"/>
        </w:rPr>
        <w:t>三角函数、双曲函数、对数、特殊函数、微分符号等</w:t>
      </w:r>
      <w:r>
        <w:rPr>
          <w:rFonts w:ascii="宋体" w:hAnsi="宋体" w:hint="eastAsia"/>
          <w:szCs w:val="21"/>
        </w:rPr>
        <w:t>；2）</w:t>
      </w:r>
      <w:r>
        <w:rPr>
          <w:rFonts w:ascii="宋体" w:hAnsi="宋体"/>
          <w:szCs w:val="21"/>
        </w:rPr>
        <w:t>圆周率</w:t>
      </w:r>
      <w:r>
        <w:rPr>
          <w:rFonts w:ascii="宋体" w:hAnsi="宋体"/>
          <w:position w:val="-4"/>
          <w:szCs w:val="21"/>
        </w:rPr>
        <w:object w:dxaOrig="199" w:dyaOrig="239" w14:anchorId="6CFBFE4C">
          <v:shape id="对象 7" o:spid="_x0000_i1026" type="#_x0000_t75" style="width:10pt;height:12pt;mso-position-horizontal-relative:page;mso-position-vertical-relative:page" o:ole="">
            <v:imagedata r:id="rId9" o:title=""/>
          </v:shape>
          <o:OLEObject Type="Embed" ProgID="Equation.3" ShapeID="对象 7" DrawAspect="Content" ObjectID="_1775903538" r:id="rId10"/>
        </w:object>
      </w:r>
      <w:r>
        <w:rPr>
          <w:rFonts w:ascii="宋体" w:hAnsi="宋体"/>
          <w:szCs w:val="21"/>
        </w:rPr>
        <w:t>、自然对数底e</w:t>
      </w:r>
      <w:r>
        <w:rPr>
          <w:rFonts w:ascii="宋体" w:hAnsi="宋体" w:hint="eastAsia"/>
          <w:szCs w:val="21"/>
        </w:rPr>
        <w:t>及表示转置矩阵的特殊符号T（上角标）等也</w:t>
      </w:r>
      <w:r>
        <w:rPr>
          <w:rFonts w:ascii="宋体" w:hAnsi="宋体"/>
          <w:szCs w:val="21"/>
        </w:rPr>
        <w:t>均</w:t>
      </w:r>
      <w:r>
        <w:rPr>
          <w:rFonts w:ascii="宋体" w:hAnsi="宋体" w:hint="eastAsia"/>
          <w:szCs w:val="21"/>
        </w:rPr>
        <w:t>需用</w:t>
      </w:r>
      <w:r>
        <w:rPr>
          <w:rFonts w:ascii="宋体" w:hAnsi="宋体"/>
          <w:szCs w:val="21"/>
        </w:rPr>
        <w:t>正体。</w:t>
      </w:r>
    </w:p>
    <w:p w14:paraId="272D8D87" w14:textId="77777777" w:rsidR="007F61BB" w:rsidRDefault="007F61BB" w:rsidP="007F61BB">
      <w:pPr>
        <w:autoSpaceDE w:val="0"/>
        <w:autoSpaceDN w:val="0"/>
        <w:spacing w:before="170" w:after="170" w:line="314" w:lineRule="exac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2.2  图和表</w:t>
      </w:r>
    </w:p>
    <w:p w14:paraId="199B3C47" w14:textId="77777777" w:rsidR="007F61BB" w:rsidRDefault="007F61BB" w:rsidP="007F61BB">
      <w:pPr>
        <w:autoSpaceDE w:val="0"/>
        <w:autoSpaceDN w:val="0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文章中的图、表不是越多越好，请作者一定本着必要的原则使用。对于很简单的图（如单一方向的流程图）和表（只有1行数据的表）用文字直接叙述即可。此外要注意，图表不能并用，即在表中列出的数值，不能再用图重复表示。</w:t>
      </w:r>
    </w:p>
    <w:p w14:paraId="7364272A" w14:textId="77777777" w:rsidR="007F61BB" w:rsidRDefault="007F61BB" w:rsidP="007F61BB">
      <w:pPr>
        <w:autoSpaceDE w:val="0"/>
        <w:autoSpaceDN w:val="0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图、表在出现前需在正文中先介绍，格式为“图（表）X示出</w:t>
      </w:r>
      <w:r>
        <w:rPr>
          <w:rFonts w:ascii="宋体" w:hAnsi="宋体"/>
          <w:color w:val="000000"/>
          <w:szCs w:val="21"/>
        </w:rPr>
        <w:t>……</w:t>
      </w:r>
      <w:r>
        <w:rPr>
          <w:rFonts w:ascii="宋体" w:hAnsi="宋体" w:hint="eastAsia"/>
          <w:color w:val="000000"/>
          <w:szCs w:val="21"/>
        </w:rPr>
        <w:t>”或“</w:t>
      </w:r>
      <w:r>
        <w:rPr>
          <w:rFonts w:ascii="宋体" w:hAnsi="宋体"/>
          <w:color w:val="000000"/>
          <w:szCs w:val="21"/>
        </w:rPr>
        <w:t>……</w:t>
      </w:r>
      <w:r>
        <w:rPr>
          <w:rFonts w:ascii="宋体" w:hAnsi="宋体" w:hint="eastAsia"/>
          <w:color w:val="000000"/>
          <w:szCs w:val="21"/>
        </w:rPr>
        <w:t>如图（表）X所示”。</w:t>
      </w:r>
    </w:p>
    <w:p w14:paraId="643F5903" w14:textId="77777777" w:rsidR="007F61BB" w:rsidRDefault="007F61BB" w:rsidP="007F61BB">
      <w:pPr>
        <w:autoSpaceDE w:val="0"/>
        <w:autoSpaceDN w:val="0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文中出现的图、表一定要有中、英文对照的图序、图题及表序、表题。图（表）题要精练，为名词性结构，要有自明性，即读者可通过阅读图（表）题达到基本了解图、表中信息的目的。</w:t>
      </w:r>
    </w:p>
    <w:p w14:paraId="6D46B183" w14:textId="77777777" w:rsidR="007F61BB" w:rsidRDefault="007F61BB" w:rsidP="007F61BB">
      <w:pPr>
        <w:autoSpaceDE w:val="0"/>
        <w:autoSpaceDN w:val="0"/>
        <w:rPr>
          <w:rFonts w:ascii="黑体" w:eastAsia="黑体" w:hAnsi="黑体" w:cs="宋体"/>
          <w:b/>
          <w:szCs w:val="21"/>
        </w:rPr>
      </w:pPr>
      <w:r>
        <w:rPr>
          <w:rFonts w:ascii="黑体" w:eastAsia="黑体" w:hAnsi="黑体" w:cs="宋体" w:hint="eastAsia"/>
          <w:b/>
          <w:szCs w:val="21"/>
        </w:rPr>
        <w:t>2.2.1</w:t>
      </w:r>
      <w:r>
        <w:rPr>
          <w:rFonts w:ascii="黑体" w:eastAsia="黑体" w:hAnsi="黑体" w:cs="宋体"/>
          <w:b/>
          <w:szCs w:val="21"/>
        </w:rPr>
        <w:t xml:space="preserve">  </w:t>
      </w:r>
      <w:r>
        <w:rPr>
          <w:rFonts w:ascii="黑体" w:eastAsia="黑体" w:hAnsi="黑体" w:cs="宋体" w:hint="eastAsia"/>
          <w:b/>
          <w:szCs w:val="21"/>
        </w:rPr>
        <w:t>表格的要求</w:t>
      </w:r>
    </w:p>
    <w:p w14:paraId="4C14DE3C" w14:textId="77777777" w:rsidR="007F61BB" w:rsidRDefault="007F61BB" w:rsidP="007F61BB">
      <w:pPr>
        <w:autoSpaceDE w:val="0"/>
        <w:autoSpaceDN w:val="0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表格一律采用三线表（可加辅助横线）编排，织物规格参数表如表1所示。</w:t>
      </w:r>
    </w:p>
    <w:p w14:paraId="579E7026" w14:textId="77777777" w:rsidR="007F61BB" w:rsidRDefault="007F61BB" w:rsidP="007F61BB">
      <w:pPr>
        <w:jc w:val="center"/>
        <w:rPr>
          <w:rFonts w:ascii="宋体" w:hAnsi="宋体"/>
          <w:b/>
          <w:sz w:val="18"/>
          <w:szCs w:val="18"/>
        </w:rPr>
      </w:pPr>
    </w:p>
    <w:p w14:paraId="74413F2A" w14:textId="77777777" w:rsidR="007F61BB" w:rsidRDefault="007F61BB" w:rsidP="007F61BB">
      <w:pPr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表1织物规格参数表</w:t>
      </w:r>
    </w:p>
    <w:p w14:paraId="0621148A" w14:textId="77777777" w:rsidR="007F61BB" w:rsidRDefault="007F61BB" w:rsidP="007F61BB">
      <w:pPr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color w:val="FF0000"/>
          <w:sz w:val="18"/>
          <w:szCs w:val="18"/>
        </w:rPr>
        <w:t>（小五号宋体 加黑）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"/>
        <w:gridCol w:w="935"/>
        <w:gridCol w:w="584"/>
        <w:gridCol w:w="730"/>
        <w:gridCol w:w="731"/>
        <w:gridCol w:w="729"/>
        <w:gridCol w:w="584"/>
      </w:tblGrid>
      <w:tr w:rsidR="007F61BB" w14:paraId="3B9ADDA3" w14:textId="77777777" w:rsidTr="00571CB2">
        <w:trPr>
          <w:trHeight w:val="489"/>
        </w:trPr>
        <w:tc>
          <w:tcPr>
            <w:tcW w:w="526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E1DA35C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试样</w:t>
            </w:r>
          </w:p>
          <w:p w14:paraId="1210E73A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D8357A4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试样</w:t>
            </w:r>
          </w:p>
          <w:p w14:paraId="22C5F191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名称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ED109FD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组织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8FF3B" w14:textId="77777777" w:rsidR="007F61BB" w:rsidRDefault="007F61BB" w:rsidP="00571CB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5"/>
                <w:szCs w:val="15"/>
              </w:rPr>
              <w:t>密度/(根﹒(10 cm)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5"/>
                <w:szCs w:val="15"/>
                <w:vertAlign w:val="superscript"/>
              </w:rPr>
              <w:t>-1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5"/>
                <w:szCs w:val="15"/>
              </w:rPr>
              <w:t>)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0E46FD9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15"/>
                <w:szCs w:val="15"/>
              </w:rPr>
              <w:t>面密度/</w:t>
            </w:r>
          </w:p>
          <w:p w14:paraId="16A3A383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5"/>
                <w:szCs w:val="15"/>
              </w:rPr>
              <w:t>(g</w:t>
            </w:r>
            <w:r>
              <w:rPr>
                <w:rFonts w:ascii="宋体" w:hAnsi="宋体" w:hint="eastAsia"/>
                <w:spacing w:val="-8"/>
                <w:sz w:val="15"/>
                <w:szCs w:val="15"/>
              </w:rPr>
              <w:t>·</w:t>
            </w:r>
            <w:r>
              <w:rPr>
                <w:rFonts w:ascii="宋体" w:hAnsi="宋体" w:cs="宋体" w:hint="eastAsia"/>
                <w:spacing w:val="-8"/>
                <w:kern w:val="0"/>
                <w:sz w:val="15"/>
                <w:szCs w:val="15"/>
              </w:rPr>
              <w:t>m</w:t>
            </w:r>
            <w:r>
              <w:rPr>
                <w:rFonts w:ascii="宋体" w:hAnsi="宋体" w:cs="宋体" w:hint="eastAsia"/>
                <w:spacing w:val="-8"/>
                <w:kern w:val="0"/>
                <w:sz w:val="15"/>
                <w:szCs w:val="15"/>
                <w:vertAlign w:val="superscript"/>
              </w:rPr>
              <w:t>-2</w:t>
            </w:r>
            <w:r>
              <w:rPr>
                <w:rFonts w:ascii="宋体" w:hAnsi="宋体" w:cs="宋体" w:hint="eastAsia"/>
                <w:spacing w:val="-8"/>
                <w:kern w:val="0"/>
                <w:sz w:val="15"/>
                <w:szCs w:val="15"/>
              </w:rPr>
              <w:t>)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EC49D9A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5"/>
                <w:szCs w:val="15"/>
              </w:rPr>
              <w:t>厚度/</w:t>
            </w:r>
          </w:p>
          <w:p w14:paraId="77DEDB95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mm</w:t>
            </w:r>
          </w:p>
        </w:tc>
      </w:tr>
      <w:tr w:rsidR="007F61BB" w14:paraId="7D51A8FB" w14:textId="77777777" w:rsidTr="00571CB2">
        <w:trPr>
          <w:trHeight w:val="438"/>
        </w:trPr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358F74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CD3BCC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7BAEBD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B7A41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经向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DD12C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纬向</w:t>
            </w: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E82B6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B97888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7F61BB" w14:paraId="6294FDD0" w14:textId="77777777" w:rsidTr="00571CB2">
        <w:trPr>
          <w:trHeight w:hRule="exact" w:val="284"/>
        </w:trPr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CCB280" w14:textId="77777777" w:rsidR="007F61BB" w:rsidRDefault="007F61BB" w:rsidP="00571CB2">
            <w:pPr>
              <w:pStyle w:val="p0"/>
              <w:ind w:firstLine="30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E8A229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防水布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A1A137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平纹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275CD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425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5E0382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398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94807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109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0CF80E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0.21</w:t>
            </w:r>
          </w:p>
        </w:tc>
      </w:tr>
      <w:tr w:rsidR="007F61BB" w14:paraId="06E284DC" w14:textId="77777777" w:rsidTr="00571CB2">
        <w:trPr>
          <w:trHeight w:hRule="exact" w:val="284"/>
        </w:trPr>
        <w:tc>
          <w:tcPr>
            <w:tcW w:w="526" w:type="dxa"/>
            <w:shd w:val="clear" w:color="auto" w:fill="FFFFFF"/>
            <w:vAlign w:val="center"/>
          </w:tcPr>
          <w:p w14:paraId="08D9EE68" w14:textId="77777777" w:rsidR="007F61BB" w:rsidRDefault="007F61BB" w:rsidP="00571CB2">
            <w:pPr>
              <w:pStyle w:val="p0"/>
              <w:ind w:firstLine="30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2B9BB717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提花布</w:t>
            </w:r>
          </w:p>
        </w:tc>
        <w:tc>
          <w:tcPr>
            <w:tcW w:w="584" w:type="dxa"/>
            <w:shd w:val="clear" w:color="auto" w:fill="FFFFFF"/>
            <w:vAlign w:val="bottom"/>
          </w:tcPr>
          <w:p w14:paraId="0FCBC6C0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提花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17945B9D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156</w:t>
            </w:r>
          </w:p>
        </w:tc>
        <w:tc>
          <w:tcPr>
            <w:tcW w:w="731" w:type="dxa"/>
            <w:shd w:val="clear" w:color="auto" w:fill="FFFFFF"/>
            <w:vAlign w:val="bottom"/>
          </w:tcPr>
          <w:p w14:paraId="318B61CA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139</w:t>
            </w:r>
          </w:p>
        </w:tc>
        <w:tc>
          <w:tcPr>
            <w:tcW w:w="729" w:type="dxa"/>
            <w:shd w:val="clear" w:color="auto" w:fill="FFFFFF"/>
            <w:vAlign w:val="bottom"/>
          </w:tcPr>
          <w:p w14:paraId="4B334E5C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128</w:t>
            </w:r>
          </w:p>
        </w:tc>
        <w:tc>
          <w:tcPr>
            <w:tcW w:w="584" w:type="dxa"/>
            <w:shd w:val="clear" w:color="auto" w:fill="FFFFFF"/>
            <w:vAlign w:val="bottom"/>
          </w:tcPr>
          <w:p w14:paraId="0A52004F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0.41</w:t>
            </w:r>
          </w:p>
        </w:tc>
      </w:tr>
      <w:tr w:rsidR="007F61BB" w14:paraId="21FAE728" w14:textId="77777777" w:rsidTr="00571CB2">
        <w:trPr>
          <w:trHeight w:hRule="exact" w:val="284"/>
        </w:trPr>
        <w:tc>
          <w:tcPr>
            <w:tcW w:w="526" w:type="dxa"/>
            <w:shd w:val="clear" w:color="auto" w:fill="FFFFFF"/>
            <w:vAlign w:val="center"/>
          </w:tcPr>
          <w:p w14:paraId="3B0F9B34" w14:textId="77777777" w:rsidR="007F61BB" w:rsidRDefault="007F61BB" w:rsidP="00571CB2">
            <w:pPr>
              <w:pStyle w:val="p0"/>
              <w:ind w:firstLine="30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60C1E4F8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竹节布</w:t>
            </w:r>
          </w:p>
        </w:tc>
        <w:tc>
          <w:tcPr>
            <w:tcW w:w="584" w:type="dxa"/>
            <w:shd w:val="clear" w:color="auto" w:fill="FFFFFF"/>
            <w:vAlign w:val="bottom"/>
          </w:tcPr>
          <w:p w14:paraId="0979D816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平纹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22637D3D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731" w:type="dxa"/>
            <w:shd w:val="clear" w:color="auto" w:fill="FFFFFF"/>
            <w:vAlign w:val="bottom"/>
          </w:tcPr>
          <w:p w14:paraId="5DC85E4E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87</w:t>
            </w:r>
          </w:p>
        </w:tc>
        <w:tc>
          <w:tcPr>
            <w:tcW w:w="729" w:type="dxa"/>
            <w:shd w:val="clear" w:color="auto" w:fill="FFFFFF"/>
            <w:vAlign w:val="bottom"/>
          </w:tcPr>
          <w:p w14:paraId="6AD6CBAC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151</w:t>
            </w:r>
          </w:p>
        </w:tc>
        <w:tc>
          <w:tcPr>
            <w:tcW w:w="584" w:type="dxa"/>
            <w:shd w:val="clear" w:color="auto" w:fill="FFFFFF"/>
            <w:vAlign w:val="bottom"/>
          </w:tcPr>
          <w:p w14:paraId="4D50708E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0.48</w:t>
            </w:r>
          </w:p>
        </w:tc>
      </w:tr>
      <w:tr w:rsidR="007F61BB" w14:paraId="15DF7216" w14:textId="77777777" w:rsidTr="00571CB2">
        <w:trPr>
          <w:trHeight w:hRule="exact" w:val="284"/>
        </w:trPr>
        <w:tc>
          <w:tcPr>
            <w:tcW w:w="526" w:type="dxa"/>
            <w:shd w:val="clear" w:color="auto" w:fill="FFFFFF"/>
            <w:vAlign w:val="center"/>
          </w:tcPr>
          <w:p w14:paraId="3182AEC4" w14:textId="77777777" w:rsidR="007F61BB" w:rsidRDefault="007F61BB" w:rsidP="00571CB2">
            <w:pPr>
              <w:pStyle w:val="p0"/>
              <w:ind w:firstLine="30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D7768BF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牛仔布</w:t>
            </w:r>
          </w:p>
        </w:tc>
        <w:tc>
          <w:tcPr>
            <w:tcW w:w="584" w:type="dxa"/>
            <w:shd w:val="clear" w:color="auto" w:fill="FFFFFF"/>
            <w:vAlign w:val="bottom"/>
          </w:tcPr>
          <w:p w14:paraId="68FA5587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斜纹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66B01CD8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150</w:t>
            </w:r>
          </w:p>
        </w:tc>
        <w:tc>
          <w:tcPr>
            <w:tcW w:w="731" w:type="dxa"/>
            <w:shd w:val="clear" w:color="auto" w:fill="FFFFFF"/>
            <w:vAlign w:val="bottom"/>
          </w:tcPr>
          <w:p w14:paraId="0D4F6D87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108</w:t>
            </w:r>
          </w:p>
        </w:tc>
        <w:tc>
          <w:tcPr>
            <w:tcW w:w="729" w:type="dxa"/>
            <w:shd w:val="clear" w:color="auto" w:fill="FFFFFF"/>
            <w:vAlign w:val="bottom"/>
          </w:tcPr>
          <w:p w14:paraId="3B298C77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380</w:t>
            </w:r>
          </w:p>
        </w:tc>
        <w:tc>
          <w:tcPr>
            <w:tcW w:w="584" w:type="dxa"/>
            <w:shd w:val="clear" w:color="auto" w:fill="FFFFFF"/>
            <w:vAlign w:val="bottom"/>
          </w:tcPr>
          <w:p w14:paraId="43FE8274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0.67</w:t>
            </w:r>
          </w:p>
        </w:tc>
      </w:tr>
      <w:tr w:rsidR="007F61BB" w14:paraId="3186F1AA" w14:textId="77777777" w:rsidTr="00571CB2">
        <w:trPr>
          <w:trHeight w:hRule="exact" w:val="284"/>
        </w:trPr>
        <w:tc>
          <w:tcPr>
            <w:tcW w:w="5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8287695" w14:textId="77777777" w:rsidR="007F61BB" w:rsidRDefault="007F61BB" w:rsidP="00571CB2">
            <w:pPr>
              <w:pStyle w:val="p0"/>
              <w:ind w:firstLine="30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0359FBA3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涂层织物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2E1756F6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斜纹</w:t>
            </w:r>
          </w:p>
        </w:tc>
        <w:tc>
          <w:tcPr>
            <w:tcW w:w="730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506FDE6D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284</w:t>
            </w:r>
          </w:p>
        </w:tc>
        <w:tc>
          <w:tcPr>
            <w:tcW w:w="731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6EB4EB3D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263</w:t>
            </w:r>
          </w:p>
        </w:tc>
        <w:tc>
          <w:tcPr>
            <w:tcW w:w="729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2DB175BA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68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0BFE3013" w14:textId="77777777" w:rsidR="007F61BB" w:rsidRDefault="007F61BB" w:rsidP="00571CB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0.12</w:t>
            </w:r>
          </w:p>
        </w:tc>
      </w:tr>
    </w:tbl>
    <w:p w14:paraId="20F1D968" w14:textId="77777777" w:rsidR="007F61BB" w:rsidRDefault="007F61BB" w:rsidP="007F61BB">
      <w:pPr>
        <w:autoSpaceDE w:val="0"/>
        <w:autoSpaceDN w:val="0"/>
        <w:spacing w:beforeLines="25" w:before="60"/>
        <w:ind w:firstLineChars="200" w:firstLine="300"/>
        <w:rPr>
          <w:rFonts w:ascii="宋体" w:cs="宋体"/>
          <w:sz w:val="15"/>
          <w:szCs w:val="15"/>
          <w:lang w:val="zh-CN"/>
        </w:rPr>
      </w:pPr>
      <w:r>
        <w:rPr>
          <w:rFonts w:ascii="宋体" w:cs="宋体" w:hint="eastAsia"/>
          <w:sz w:val="15"/>
          <w:szCs w:val="15"/>
          <w:lang w:val="zh-CN"/>
        </w:rPr>
        <w:t>注：</w:t>
      </w:r>
      <w:r>
        <w:rPr>
          <w:rFonts w:ascii="宋体" w:hAnsi="宋体" w:hint="eastAsia"/>
          <w:color w:val="000000"/>
          <w:sz w:val="15"/>
          <w:szCs w:val="15"/>
        </w:rPr>
        <w:t>1</w:t>
      </w:r>
      <w:r>
        <w:rPr>
          <w:rFonts w:ascii="宋体" w:cs="宋体" w:hint="eastAsia"/>
          <w:sz w:val="15"/>
          <w:szCs w:val="15"/>
          <w:lang w:val="zh-CN"/>
        </w:rPr>
        <w:t>和5号织物成分为涤纶；2和4号织物成分为棉；3号织物成分为亚麻。</w:t>
      </w:r>
    </w:p>
    <w:p w14:paraId="792E2BAA" w14:textId="77777777" w:rsidR="007F61BB" w:rsidRDefault="007F61BB" w:rsidP="007F61BB">
      <w:pPr>
        <w:autoSpaceDE w:val="0"/>
        <w:autoSpaceDN w:val="0"/>
        <w:ind w:firstLine="420"/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>表中内容用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号宋体。表内数字一般不带单位，单位放在栏目上。同一栏目下数字的有效位数要统一。数据书写要规范，小数点前的“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”不能省略，小数点前或后每隔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位数应留适当间隙。</w:t>
      </w:r>
    </w:p>
    <w:p w14:paraId="7B4E247F" w14:textId="77777777" w:rsidR="007F61BB" w:rsidRDefault="007F61BB" w:rsidP="007F61BB">
      <w:pPr>
        <w:autoSpaceDE w:val="0"/>
        <w:autoSpaceDN w:val="0"/>
        <w:rPr>
          <w:rFonts w:ascii="黑体" w:eastAsia="黑体" w:hAnsi="黑体" w:cs="宋体"/>
          <w:b/>
          <w:szCs w:val="21"/>
        </w:rPr>
      </w:pPr>
      <w:r>
        <w:rPr>
          <w:rFonts w:ascii="黑体" w:eastAsia="黑体" w:hAnsi="黑体" w:cs="宋体" w:hint="eastAsia"/>
          <w:b/>
          <w:szCs w:val="21"/>
        </w:rPr>
        <w:t>2.2.2</w:t>
      </w:r>
      <w:r>
        <w:rPr>
          <w:rFonts w:ascii="黑体" w:eastAsia="黑体" w:hAnsi="黑体" w:cs="宋体"/>
          <w:b/>
          <w:szCs w:val="21"/>
        </w:rPr>
        <w:t xml:space="preserve">  </w:t>
      </w:r>
      <w:r>
        <w:rPr>
          <w:rFonts w:ascii="黑体" w:eastAsia="黑体" w:hAnsi="黑体" w:cs="宋体" w:hint="eastAsia"/>
          <w:b/>
          <w:szCs w:val="21"/>
        </w:rPr>
        <w:t>图的要求</w:t>
      </w:r>
    </w:p>
    <w:p w14:paraId="7FDB1332" w14:textId="77777777" w:rsidR="007F61BB" w:rsidRDefault="007F61BB" w:rsidP="007F61BB">
      <w:pPr>
        <w:autoSpaceDE w:val="0"/>
        <w:autoSpaceDN w:val="0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《毛纺科技》目前是黑白印刷，故插图一般不能用彩图，如有特殊要求可与编辑部联系。半栏排版，图的宽度在</w:t>
      </w:r>
      <w:r>
        <w:rPr>
          <w:rFonts w:hint="eastAsia"/>
          <w:color w:val="000000"/>
          <w:szCs w:val="21"/>
        </w:rPr>
        <w:t>75 mm</w:t>
      </w:r>
      <w:r>
        <w:rPr>
          <w:rFonts w:hint="eastAsia"/>
          <w:color w:val="000000"/>
          <w:szCs w:val="21"/>
        </w:rPr>
        <w:t>以内，通栏排版，图的宽度在</w:t>
      </w:r>
      <w:r>
        <w:rPr>
          <w:rFonts w:hint="eastAsia"/>
          <w:color w:val="000000"/>
          <w:szCs w:val="21"/>
        </w:rPr>
        <w:t>150 mm</w:t>
      </w:r>
      <w:r>
        <w:rPr>
          <w:rFonts w:hint="eastAsia"/>
          <w:color w:val="000000"/>
          <w:szCs w:val="21"/>
        </w:rPr>
        <w:t>以内，图的高度根据需要确定。</w:t>
      </w:r>
    </w:p>
    <w:p w14:paraId="127C5722" w14:textId="77777777" w:rsidR="007F61BB" w:rsidRDefault="007F61BB" w:rsidP="007F61BB">
      <w:pPr>
        <w:autoSpaceDE w:val="0"/>
        <w:autoSpaceDN w:val="0"/>
        <w:rPr>
          <w:rFonts w:ascii="宋体" w:hAnsi="宋体" w:cs="宋体"/>
          <w:szCs w:val="21"/>
          <w:lang w:val="zh-CN"/>
        </w:rPr>
        <w:sectPr w:rsidR="007F61BB" w:rsidSect="00B54B07">
          <w:headerReference w:type="default" r:id="rId11"/>
          <w:type w:val="continuous"/>
          <w:pgSz w:w="11907" w:h="16840"/>
          <w:pgMar w:top="1418" w:right="1134" w:bottom="1418" w:left="1134" w:header="1077" w:footer="1304" w:gutter="0"/>
          <w:cols w:num="2" w:space="454"/>
          <w:titlePg/>
          <w:docGrid w:linePitch="326"/>
        </w:sectPr>
      </w:pPr>
      <w:r>
        <w:rPr>
          <w:rFonts w:hint="eastAsia"/>
          <w:b/>
          <w:color w:val="000000"/>
          <w:szCs w:val="21"/>
        </w:rPr>
        <w:t xml:space="preserve">2.2.2.1 </w:t>
      </w:r>
      <w:r>
        <w:rPr>
          <w:rFonts w:ascii="楷体" w:eastAsia="楷体" w:hAnsi="楷体"/>
          <w:color w:val="000000"/>
          <w:szCs w:val="21"/>
        </w:rPr>
        <w:t>带坐标的图</w:t>
      </w:r>
      <w:r>
        <w:rPr>
          <w:rFonts w:ascii="楷体" w:eastAsia="楷体" w:hAnsi="楷体" w:hint="eastAsia"/>
          <w:color w:val="000000"/>
          <w:szCs w:val="21"/>
        </w:rPr>
        <w:t>(</w:t>
      </w:r>
      <w:r>
        <w:rPr>
          <w:rFonts w:ascii="楷体" w:eastAsia="楷体" w:hAnsi="楷体" w:hint="eastAsia"/>
          <w:color w:val="FF0000"/>
          <w:szCs w:val="21"/>
        </w:rPr>
        <w:t>五号楷体)</w:t>
      </w:r>
      <w:r>
        <w:rPr>
          <w:rFonts w:ascii="楷体" w:eastAsia="楷体" w:hAnsi="楷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请用</w:t>
      </w:r>
      <w:r>
        <w:rPr>
          <w:rFonts w:ascii="宋体" w:hAnsi="宋体" w:hint="eastAsia"/>
          <w:b/>
          <w:color w:val="000000"/>
          <w:szCs w:val="21"/>
        </w:rPr>
        <w:t>Origin软件</w:t>
      </w:r>
      <w:r>
        <w:rPr>
          <w:rFonts w:ascii="宋体" w:hAnsi="宋体" w:hint="eastAsia"/>
          <w:color w:val="000000"/>
          <w:szCs w:val="21"/>
        </w:rPr>
        <w:t>绘图，做成矢量图，并保证文中插入的图双击可打开编辑。</w:t>
      </w:r>
      <w:r>
        <w:rPr>
          <w:rFonts w:ascii="宋体" w:hAnsi="宋体" w:cs="宋体" w:hint="eastAsia"/>
          <w:szCs w:val="21"/>
          <w:lang w:val="zh-CN"/>
        </w:rPr>
        <w:t>图的清晰度要在300 dpi以上。</w:t>
      </w:r>
      <w:r>
        <w:rPr>
          <w:rFonts w:ascii="宋体" w:hAnsi="宋体" w:hint="eastAsia"/>
          <w:color w:val="000000"/>
          <w:szCs w:val="21"/>
        </w:rPr>
        <w:t>不同相对湿度下存放不同时间后样品的相对发光强度见图1。</w:t>
      </w:r>
    </w:p>
    <w:p w14:paraId="47277178" w14:textId="4DE20737" w:rsidR="007F61BB" w:rsidRDefault="007F61BB" w:rsidP="007F61BB">
      <w:pPr>
        <w:tabs>
          <w:tab w:val="left" w:pos="2220"/>
        </w:tabs>
        <w:jc w:val="center"/>
        <w:rPr>
          <w:sz w:val="18"/>
          <w:szCs w:val="18"/>
        </w:rPr>
      </w:pPr>
      <w:bookmarkStart w:id="3" w:name="_Hlk111708051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FA885" wp14:editId="67B2B54C">
                <wp:simplePos x="0" y="0"/>
                <wp:positionH relativeFrom="column">
                  <wp:posOffset>4499610</wp:posOffset>
                </wp:positionH>
                <wp:positionV relativeFrom="paragraph">
                  <wp:posOffset>154940</wp:posOffset>
                </wp:positionV>
                <wp:extent cx="942975" cy="647700"/>
                <wp:effectExtent l="13335" t="8255" r="5715" b="1079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2F42" w14:textId="77777777" w:rsidR="007F61BB" w:rsidRDefault="007F61BB" w:rsidP="007F61BB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图中注解文字：中文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号宋体；英文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7.5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磅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A885" id="矩形 15" o:spid="_x0000_s1026" style="position:absolute;left:0;text-align:left;margin-left:354.3pt;margin-top:12.2pt;width:74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" strokecolor="red">
                <v:textbox>
                  <w:txbxContent>
                    <w:p w14:paraId="04892F42" w14:textId="77777777" w:rsidR="007F61BB" w:rsidRDefault="007F61BB" w:rsidP="007F61BB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图中注解文字：中文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6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号宋体；英文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7.5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磅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Times New Roman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BAA6" wp14:editId="75A84118">
                <wp:simplePos x="0" y="0"/>
                <wp:positionH relativeFrom="column">
                  <wp:posOffset>788670</wp:posOffset>
                </wp:positionH>
                <wp:positionV relativeFrom="paragraph">
                  <wp:posOffset>1893570</wp:posOffset>
                </wp:positionV>
                <wp:extent cx="1356360" cy="357505"/>
                <wp:effectExtent l="7620" t="13335" r="7620" b="1016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392D" w14:textId="77777777" w:rsidR="007F61BB" w:rsidRDefault="007F61BB" w:rsidP="007F61BB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坐标轴名称居坐标轴中间排，图名居图中间排。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0BAA6" id="矩形 14" o:spid="_x0000_s1027" style="position:absolute;left:0;text-align:left;margin-left:62.1pt;margin-top:149.1pt;width:106.8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" strokecolor="red">
                <v:textbox>
                  <w:txbxContent>
                    <w:p w14:paraId="34DB392D" w14:textId="77777777" w:rsidR="007F61BB" w:rsidRDefault="007F61BB" w:rsidP="007F61BB">
                      <w:pPr>
                        <w:snapToGrid w:val="0"/>
                        <w:spacing w:line="276" w:lineRule="auto"/>
                        <w:contextualSpacing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坐标轴名称居坐标轴中间排，图名居图中间排。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56552" wp14:editId="269B4499">
                <wp:simplePos x="0" y="0"/>
                <wp:positionH relativeFrom="column">
                  <wp:posOffset>1918970</wp:posOffset>
                </wp:positionH>
                <wp:positionV relativeFrom="paragraph">
                  <wp:posOffset>2262505</wp:posOffset>
                </wp:positionV>
                <wp:extent cx="139065" cy="93345"/>
                <wp:effectExtent l="13970" t="10795" r="46990" b="5778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1A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151.1pt;margin-top:178.15pt;width:10.95pt;height: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CCDA9" wp14:editId="737DA9D6">
                <wp:simplePos x="0" y="0"/>
                <wp:positionH relativeFrom="column">
                  <wp:posOffset>4149090</wp:posOffset>
                </wp:positionH>
                <wp:positionV relativeFrom="paragraph">
                  <wp:posOffset>193040</wp:posOffset>
                </wp:positionV>
                <wp:extent cx="342900" cy="635"/>
                <wp:effectExtent l="15240" t="55880" r="13335" b="57785"/>
                <wp:wrapNone/>
                <wp:docPr id="12" name="连接符: 肘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42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BE8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2" o:spid="_x0000_s1026" type="#_x0000_t34" style="position:absolute;left:0;text-align:left;margin-left:326.7pt;margin-top:15.2pt;width:27pt;height:.0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AA230" wp14:editId="0FBECA21">
                <wp:simplePos x="0" y="0"/>
                <wp:positionH relativeFrom="column">
                  <wp:posOffset>1887855</wp:posOffset>
                </wp:positionH>
                <wp:positionV relativeFrom="paragraph">
                  <wp:posOffset>1524000</wp:posOffset>
                </wp:positionV>
                <wp:extent cx="76200" cy="371475"/>
                <wp:effectExtent l="11430" t="24765" r="55245" b="1333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5038" id="直接箭头连接符 11" o:spid="_x0000_s1026" type="#_x0000_t32" style="position:absolute;left:0;text-align:left;margin-left:148.65pt;margin-top:120pt;width:6pt;height:29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CE473" wp14:editId="5AD7B09A">
                <wp:simplePos x="0" y="0"/>
                <wp:positionH relativeFrom="column">
                  <wp:posOffset>1125855</wp:posOffset>
                </wp:positionH>
                <wp:positionV relativeFrom="paragraph">
                  <wp:posOffset>741045</wp:posOffset>
                </wp:positionV>
                <wp:extent cx="577215" cy="485775"/>
                <wp:effectExtent l="11430" t="13335" r="11430" b="571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50A98" w14:textId="77777777" w:rsidR="007F61BB" w:rsidRDefault="007F61BB" w:rsidP="007F61BB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名称与单位之间用“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CE473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8" type="#_x0000_t202" style="position:absolute;left:0;text-align:left;margin-left:88.65pt;margin-top:58.35pt;width:45.4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" filled="f" strokecolor="red" strokeweight="0">
                <v:textbox>
                  <w:txbxContent>
                    <w:p w14:paraId="38B50A98" w14:textId="77777777" w:rsidR="007F61BB" w:rsidRDefault="007F61BB" w:rsidP="007F61BB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名称与单位之间用“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507E3" wp14:editId="4B1ED567">
                <wp:simplePos x="0" y="0"/>
                <wp:positionH relativeFrom="column">
                  <wp:posOffset>2348865</wp:posOffset>
                </wp:positionH>
                <wp:positionV relativeFrom="paragraph">
                  <wp:posOffset>1320165</wp:posOffset>
                </wp:positionV>
                <wp:extent cx="1045845" cy="466725"/>
                <wp:effectExtent l="5715" t="11430" r="5715" b="762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26D3" w14:textId="77777777" w:rsidR="007F61BB" w:rsidRDefault="007F61BB" w:rsidP="007F61BB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坐标轴：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，黑色，刻度线朝内，刻度值与刻度线要对应去掉不带值的刻度线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07E3" id="文本框 9" o:spid="_x0000_s1029" type="#_x0000_t202" style="position:absolute;left:0;text-align:left;margin-left:184.95pt;margin-top:103.95pt;width:82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" strokecolor="red" strokeweight="0">
                <v:textbox>
                  <w:txbxContent>
                    <w:p w14:paraId="658A26D3" w14:textId="77777777" w:rsidR="007F61BB" w:rsidRDefault="007F61BB" w:rsidP="007F61BB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坐标轴：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0.5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，黑色，刻度线朝内，刻度值与刻度线要对应去掉不带值的刻度线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C6FD3" wp14:editId="25415D56">
                <wp:simplePos x="0" y="0"/>
                <wp:positionH relativeFrom="column">
                  <wp:posOffset>2830830</wp:posOffset>
                </wp:positionH>
                <wp:positionV relativeFrom="paragraph">
                  <wp:posOffset>1796415</wp:posOffset>
                </wp:positionV>
                <wp:extent cx="9525" cy="132080"/>
                <wp:effectExtent l="49530" t="11430" r="55245" b="1841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3B197" id="直接箭头连接符 8" o:spid="_x0000_s1026" type="#_x0000_t32" style="position:absolute;left:0;text-align:left;margin-left:222.9pt;margin-top:141.45pt;width:.75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ABBC3" wp14:editId="35C88984">
                <wp:simplePos x="0" y="0"/>
                <wp:positionH relativeFrom="column">
                  <wp:posOffset>3781425</wp:posOffset>
                </wp:positionH>
                <wp:positionV relativeFrom="paragraph">
                  <wp:posOffset>885825</wp:posOffset>
                </wp:positionV>
                <wp:extent cx="733425" cy="248920"/>
                <wp:effectExtent l="9525" t="5715" r="9525" b="1206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64EC" w14:textId="77777777" w:rsidR="007F61BB" w:rsidRDefault="007F61BB" w:rsidP="007F61B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图符：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ABBC3" id="矩形 7" o:spid="_x0000_s1030" style="position:absolute;left:0;text-align:left;margin-left:297.75pt;margin-top:69.75pt;width:57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" strokecolor="red">
                <v:textbox>
                  <w:txbxContent>
                    <w:p w14:paraId="2ADE64EC" w14:textId="77777777" w:rsidR="007F61BB" w:rsidRDefault="007F61BB" w:rsidP="007F61BB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图符：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1CD9B" wp14:editId="2A86E60C">
                <wp:simplePos x="0" y="0"/>
                <wp:positionH relativeFrom="column">
                  <wp:posOffset>3613785</wp:posOffset>
                </wp:positionH>
                <wp:positionV relativeFrom="paragraph">
                  <wp:posOffset>991870</wp:posOffset>
                </wp:positionV>
                <wp:extent cx="156210" cy="142875"/>
                <wp:effectExtent l="51435" t="6985" r="11430" b="5016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9D6" id="直接箭头连接符 6" o:spid="_x0000_s1026" type="#_x0000_t32" style="position:absolute;left:0;text-align:left;margin-left:284.55pt;margin-top:78.1pt;width:12.3pt;height:1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97BC4" wp14:editId="7624197E">
                <wp:simplePos x="0" y="0"/>
                <wp:positionH relativeFrom="column">
                  <wp:posOffset>3448050</wp:posOffset>
                </wp:positionH>
                <wp:positionV relativeFrom="paragraph">
                  <wp:posOffset>502920</wp:posOffset>
                </wp:positionV>
                <wp:extent cx="971550" cy="238125"/>
                <wp:effectExtent l="9525" t="13335" r="9525" b="571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B8BF" w14:textId="77777777" w:rsidR="007F61BB" w:rsidRDefault="007F61BB" w:rsidP="007F61BB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线粗：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0.75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，黑色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7BC4" id="矩形 5" o:spid="_x0000_s1031" style="position:absolute;left:0;text-align:left;margin-left:271.5pt;margin-top:39.6pt;width:7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" strokecolor="red">
                <v:textbox>
                  <w:txbxContent>
                    <w:p w14:paraId="169DB8BF" w14:textId="77777777" w:rsidR="007F61BB" w:rsidRDefault="007F61BB" w:rsidP="007F61BB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线粗：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0.75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，黑色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DDA7A" wp14:editId="14926A79">
                <wp:simplePos x="0" y="0"/>
                <wp:positionH relativeFrom="column">
                  <wp:posOffset>3317875</wp:posOffset>
                </wp:positionH>
                <wp:positionV relativeFrom="paragraph">
                  <wp:posOffset>528320</wp:posOffset>
                </wp:positionV>
                <wp:extent cx="118110" cy="28575"/>
                <wp:effectExtent l="31750" t="57785" r="12065" b="2794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11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2212" id="直接箭头连接符 4" o:spid="_x0000_s1026" type="#_x0000_t32" style="position:absolute;left:0;text-align:left;margin-left:261.25pt;margin-top:41.6pt;width:9.3pt;height:2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" strokecolor="red">
                <v:stroke endarrow="block"/>
              </v:shape>
            </w:pict>
          </mc:Fallback>
        </mc:AlternateContent>
      </w:r>
      <w:r>
        <w:rPr>
          <w:noProof/>
          <w:sz w:val="15"/>
          <w:szCs w:val="15"/>
        </w:rPr>
        <w:drawing>
          <wp:inline distT="0" distB="0" distL="0" distR="0" wp14:anchorId="1A57A71E" wp14:editId="53A2CFEE">
            <wp:extent cx="2494915" cy="23596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F38D253" w14:textId="77777777" w:rsidR="007F61BB" w:rsidRDefault="007F61BB" w:rsidP="007F61BB">
      <w:pPr>
        <w:tabs>
          <w:tab w:val="left" w:pos="2220"/>
        </w:tabs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 </w:t>
      </w:r>
      <w:r>
        <w:rPr>
          <w:rFonts w:hint="eastAsia"/>
          <w:sz w:val="18"/>
          <w:szCs w:val="18"/>
        </w:rPr>
        <w:t>不同相对湿度下存放不同时间后样品的相对发光强度</w:t>
      </w:r>
      <w:r>
        <w:rPr>
          <w:rFonts w:hint="eastAsia"/>
          <w:color w:val="FF0000"/>
          <w:sz w:val="18"/>
          <w:szCs w:val="18"/>
        </w:rPr>
        <w:t>（小五宋体）</w:t>
      </w:r>
    </w:p>
    <w:p w14:paraId="51E989CD" w14:textId="77777777" w:rsidR="007F61BB" w:rsidRDefault="007F61BB" w:rsidP="007F61BB">
      <w:pPr>
        <w:tabs>
          <w:tab w:val="left" w:pos="2220"/>
        </w:tabs>
        <w:jc w:val="center"/>
        <w:rPr>
          <w:sz w:val="15"/>
          <w:szCs w:val="15"/>
        </w:rPr>
      </w:pPr>
    </w:p>
    <w:p w14:paraId="07585A8A" w14:textId="77777777" w:rsidR="007F61BB" w:rsidRDefault="007F61BB" w:rsidP="007F61BB">
      <w:pPr>
        <w:autoSpaceDE w:val="0"/>
        <w:autoSpaceDN w:val="0"/>
        <w:spacing w:line="314" w:lineRule="exact"/>
        <w:rPr>
          <w:rFonts w:ascii="宋体" w:hAnsi="宋体" w:cs="宋体"/>
          <w:szCs w:val="21"/>
        </w:rPr>
        <w:sectPr w:rsidR="007F61BB" w:rsidSect="00B54B07">
          <w:footerReference w:type="default" r:id="rId13"/>
          <w:type w:val="continuous"/>
          <w:pgSz w:w="11907" w:h="16840"/>
          <w:pgMar w:top="1418" w:right="1134" w:bottom="1418" w:left="1134" w:header="1077" w:footer="1304" w:gutter="0"/>
          <w:cols w:space="720"/>
          <w:titlePg/>
          <w:docGrid w:linePitch="326"/>
        </w:sectPr>
      </w:pPr>
    </w:p>
    <w:p w14:paraId="6396042C" w14:textId="77777777" w:rsidR="007F61BB" w:rsidRDefault="007F61BB" w:rsidP="007F61BB">
      <w:pPr>
        <w:autoSpaceDE w:val="0"/>
        <w:autoSpaceDN w:val="0"/>
        <w:spacing w:line="314" w:lineRule="exact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图上</w:t>
      </w:r>
      <w:r>
        <w:rPr>
          <w:rFonts w:ascii="宋体" w:cs="宋体" w:hint="eastAsia"/>
          <w:color w:val="000000"/>
          <w:szCs w:val="21"/>
          <w:lang w:val="zh-CN"/>
        </w:rPr>
        <w:t>横、纵坐标轴必须有名称（变量符号）及单位（</w:t>
      </w:r>
      <w:r>
        <w:rPr>
          <w:rFonts w:ascii="宋体" w:cs="宋体" w:hint="eastAsia"/>
          <w:szCs w:val="21"/>
          <w:lang w:val="zh-CN"/>
        </w:rPr>
        <w:t>除无量纲化或无单位的外），单位的格式为“变量/单位”，且坐标轴上的刻度线朝内。</w:t>
      </w:r>
      <w:r>
        <w:rPr>
          <w:rFonts w:ascii="宋体" w:hAnsi="宋体" w:cs="宋体" w:hint="eastAsia"/>
          <w:szCs w:val="21"/>
          <w:lang w:val="zh-CN"/>
        </w:rPr>
        <w:t>图中的网格（底纹）线和上、右边框线要删掉，只保留横纵坐标线。</w:t>
      </w:r>
    </w:p>
    <w:p w14:paraId="0D2AF3FD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此外还要求：1）用于指示的辅助线要比轮廓线（曲线）细</w:t>
      </w:r>
      <w:r>
        <w:rPr>
          <w:rFonts w:ascii="宋体" w:hAnsi="宋体" w:cs="宋体" w:hint="eastAsia"/>
          <w:color w:val="FF0000"/>
          <w:szCs w:val="21"/>
          <w:lang w:val="zh-CN"/>
        </w:rPr>
        <w:t>（用0.5）</w:t>
      </w:r>
      <w:r>
        <w:rPr>
          <w:rFonts w:ascii="宋体" w:hAnsi="宋体" w:cs="宋体" w:hint="eastAsia"/>
          <w:szCs w:val="21"/>
          <w:lang w:val="zh-CN"/>
        </w:rPr>
        <w:t>，二者要有明显区分；2）注解数字与单位之间要有适当间隙；3）图上注解或刻度值数字的</w:t>
      </w:r>
      <w:r>
        <w:rPr>
          <w:rFonts w:hint="eastAsia"/>
          <w:color w:val="000000"/>
          <w:szCs w:val="21"/>
        </w:rPr>
        <w:t>小数点前或后每隔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位数都应留适当间隙；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cs="宋体" w:hint="eastAsia"/>
          <w:szCs w:val="21"/>
          <w:lang w:val="zh-CN"/>
        </w:rPr>
        <w:t>带有多个分图的中英文分图名格式要求如图2所示。</w:t>
      </w:r>
    </w:p>
    <w:p w14:paraId="43DEE8E2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hAnsi="宋体" w:cs="宋体"/>
          <w:szCs w:val="21"/>
          <w:lang w:val="zh-CN"/>
        </w:rPr>
      </w:pPr>
    </w:p>
    <w:p w14:paraId="5998F3E0" w14:textId="55B1CB1E" w:rsidR="007F61BB" w:rsidRDefault="007F61BB" w:rsidP="007F61BB">
      <w:pPr>
        <w:jc w:val="center"/>
      </w:pPr>
      <w:r>
        <w:rPr>
          <w:noProof/>
        </w:rPr>
        <w:drawing>
          <wp:inline distT="0" distB="0" distL="0" distR="0" wp14:anchorId="2FB2E6F7" wp14:editId="22208C44">
            <wp:extent cx="2664460" cy="1828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18"/>
          <w:szCs w:val="18"/>
        </w:rPr>
        <w:t>（a）</w:t>
      </w:r>
      <w:r>
        <w:rPr>
          <w:rFonts w:ascii="宋体" w:hAnsi="宋体" w:hint="eastAsia"/>
          <w:color w:val="000000"/>
          <w:sz w:val="18"/>
          <w:szCs w:val="18"/>
        </w:rPr>
        <w:t>分离罗拉顺转定时14.5分度</w:t>
      </w:r>
    </w:p>
    <w:p w14:paraId="5BD0C70B" w14:textId="0A69FD8E" w:rsidR="007F61BB" w:rsidRDefault="007F61BB" w:rsidP="007F61BB">
      <w:pPr>
        <w:jc w:val="center"/>
      </w:pPr>
      <w:r>
        <w:rPr>
          <w:noProof/>
        </w:rPr>
        <w:drawing>
          <wp:inline distT="0" distB="0" distL="0" distR="0" wp14:anchorId="7D536CFD" wp14:editId="60D5F021">
            <wp:extent cx="2743200" cy="1885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D5B2" w14:textId="77777777" w:rsidR="007F61BB" w:rsidRDefault="007F61BB" w:rsidP="007F61BB">
      <w:pPr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（b）</w:t>
      </w:r>
      <w:r>
        <w:rPr>
          <w:rFonts w:ascii="宋体" w:hAnsi="宋体" w:hint="eastAsia"/>
          <w:color w:val="000000"/>
          <w:sz w:val="18"/>
          <w:szCs w:val="18"/>
        </w:rPr>
        <w:t>分离罗拉顺转定时15.5分度</w:t>
      </w:r>
    </w:p>
    <w:p w14:paraId="4AC312A9" w14:textId="77777777" w:rsidR="007F61BB" w:rsidRDefault="007F61BB" w:rsidP="007F61BB">
      <w:pPr>
        <w:widowControl/>
        <w:spacing w:beforeLines="20" w:before="48" w:afterLines="20" w:after="48"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图</w:t>
      </w:r>
      <w:r>
        <w:rPr>
          <w:rFonts w:ascii="宋体" w:hAnsi="宋体" w:hint="eastAsia"/>
          <w:color w:val="000000"/>
          <w:sz w:val="18"/>
          <w:szCs w:val="18"/>
        </w:rPr>
        <w:t>2</w:t>
      </w:r>
      <w:r>
        <w:rPr>
          <w:rFonts w:ascii="宋体" w:hAnsi="宋体"/>
          <w:color w:val="000000"/>
          <w:sz w:val="18"/>
          <w:szCs w:val="18"/>
        </w:rPr>
        <w:t xml:space="preserve">  不同顺转定时对应接合棉网的质量分布</w:t>
      </w:r>
    </w:p>
    <w:p w14:paraId="38AFC71E" w14:textId="77777777" w:rsidR="007F61BB" w:rsidRDefault="007F61BB" w:rsidP="007F61BB">
      <w:pPr>
        <w:jc w:val="center"/>
        <w:rPr>
          <w:sz w:val="18"/>
          <w:szCs w:val="18"/>
        </w:rPr>
      </w:pPr>
    </w:p>
    <w:p w14:paraId="4A76AF0D" w14:textId="77777777" w:rsidR="007F61BB" w:rsidRDefault="007F61BB" w:rsidP="007F61BB">
      <w:pPr>
        <w:autoSpaceDE w:val="0"/>
        <w:autoSpaceDN w:val="0"/>
        <w:spacing w:line="314" w:lineRule="exact"/>
        <w:rPr>
          <w:rFonts w:ascii="宋体" w:cs="宋体"/>
          <w:color w:val="FF0000"/>
          <w:sz w:val="15"/>
          <w:szCs w:val="15"/>
          <w:lang w:val="zh-CN"/>
        </w:rPr>
      </w:pPr>
      <w:r>
        <w:rPr>
          <w:rFonts w:hint="eastAsia"/>
          <w:b/>
          <w:color w:val="000000"/>
          <w:szCs w:val="21"/>
        </w:rPr>
        <w:t xml:space="preserve">2.2.2.2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楷体" w:eastAsia="楷体" w:hAnsi="楷体" w:hint="eastAsia"/>
          <w:color w:val="000000"/>
          <w:szCs w:val="21"/>
        </w:rPr>
        <w:t>照片</w:t>
      </w:r>
      <w:r>
        <w:rPr>
          <w:rFonts w:ascii="楷体" w:eastAsia="楷体" w:hAnsi="楷体"/>
          <w:color w:val="000000"/>
          <w:szCs w:val="21"/>
        </w:rPr>
        <w:t>图</w:t>
      </w:r>
      <w:r>
        <w:rPr>
          <w:rFonts w:ascii="楷体" w:eastAsia="楷体" w:hAnsi="楷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szCs w:val="21"/>
          <w:lang w:val="zh-CN"/>
        </w:rPr>
        <w:t>照片图请用tif格式保存。原始照片必须清晰，层次分明，照片上不贴字，照片中的文字说明应另用文本框添加，字体统一要求为6号宋体。显微镜或电镜照片内须有比例标尺（表示比例的数字与单位间要有间隙，如5</w:t>
      </w:r>
      <w:r>
        <w:rPr>
          <w:rFonts w:ascii="宋体" w:hAnsi="宋体" w:cs="宋体" w:hint="eastAsia"/>
          <w:sz w:val="11"/>
          <w:szCs w:val="11"/>
          <w:lang w:val="zh-CN"/>
        </w:rPr>
        <w:t xml:space="preserve"> </w:t>
      </w:r>
      <w:r>
        <w:rPr>
          <w:rFonts w:ascii="宋体" w:hAnsi="宋体" w:cs="宋体" w:hint="eastAsia"/>
          <w:szCs w:val="21"/>
          <w:lang w:val="zh-CN"/>
        </w:rPr>
        <w:t>nm）或注明放大倍数。</w:t>
      </w:r>
    </w:p>
    <w:p w14:paraId="462667CE" w14:textId="77777777" w:rsidR="007F61BB" w:rsidRDefault="007F61BB" w:rsidP="007F61BB">
      <w:pPr>
        <w:autoSpaceDE w:val="0"/>
        <w:autoSpaceDN w:val="0"/>
        <w:spacing w:before="170" w:after="170" w:line="314" w:lineRule="exact"/>
        <w:rPr>
          <w:rFonts w:ascii="黑体" w:eastAsia="黑体" w:hAnsi="黑体"/>
        </w:rPr>
      </w:pPr>
      <w:r>
        <w:rPr>
          <w:rFonts w:ascii="黑体" w:eastAsia="黑体" w:hAnsi="黑体" w:hint="eastAsia"/>
          <w:b/>
        </w:rPr>
        <w:t>2.3</w:t>
      </w:r>
      <w:r>
        <w:rPr>
          <w:rFonts w:ascii="黑体" w:eastAsia="黑体" w:hAnsi="黑体"/>
          <w:b/>
        </w:rPr>
        <w:t xml:space="preserve">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正文内容要求</w:t>
      </w:r>
    </w:p>
    <w:p w14:paraId="4A691AC2" w14:textId="77777777" w:rsidR="007F61BB" w:rsidRDefault="007F61BB" w:rsidP="007F61BB">
      <w:pPr>
        <w:autoSpaceDE w:val="0"/>
        <w:autoSpaceDN w:val="0"/>
        <w:spacing w:line="314" w:lineRule="exact"/>
        <w:rPr>
          <w:rFonts w:ascii="黑体" w:eastAsia="黑体" w:hAnsi="黑体" w:cs="宋体"/>
          <w:b/>
          <w:szCs w:val="21"/>
        </w:rPr>
      </w:pPr>
      <w:r>
        <w:rPr>
          <w:rFonts w:ascii="黑体" w:eastAsia="黑体" w:hAnsi="黑体" w:cs="宋体" w:hint="eastAsia"/>
          <w:b/>
          <w:szCs w:val="21"/>
        </w:rPr>
        <w:t>2.3.1  研究性论文</w:t>
      </w:r>
    </w:p>
    <w:p w14:paraId="3D3464E9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对于以实验为主要内容的研究性论文，应说明试样的来源、实验设备、实验环境条件，对实验误差的估计，测试指标参照的标准编号及名称等，便于同行重复再现所报道的内容，保证实验有重现性。</w:t>
      </w:r>
    </w:p>
    <w:p w14:paraId="1E100FB8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对于以数值计算为主要内容的研究性论文，应给出所求解的方程、重要的计算参数、初始或边界条件、难点问题的处理方式等，应对方法的适用性和计算精度估计有所说明。</w:t>
      </w:r>
    </w:p>
    <w:p w14:paraId="6937CDD9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对于以某种理论应用为主要内容的论文，不能用较多的篇幅介绍相关的基础理论知识，这些理论知识仅仅是用来解决实际问题的手段和方法。请以要解决的具体问题为实例，重点探讨用该理论解决问题的思路、方法和过程，并对其结果进行验证，保证论文的实用性。</w:t>
      </w:r>
    </w:p>
    <w:p w14:paraId="1CE0ED07" w14:textId="77777777" w:rsidR="007F61BB" w:rsidRDefault="007F61BB" w:rsidP="007F61BB">
      <w:pPr>
        <w:autoSpaceDE w:val="0"/>
        <w:autoSpaceDN w:val="0"/>
        <w:spacing w:line="314" w:lineRule="exact"/>
        <w:rPr>
          <w:rFonts w:ascii="黑体" w:eastAsia="黑体" w:hAnsi="黑体" w:cs="宋体"/>
          <w:b/>
          <w:szCs w:val="21"/>
        </w:rPr>
      </w:pPr>
      <w:r>
        <w:rPr>
          <w:rFonts w:ascii="黑体" w:eastAsia="黑体" w:hAnsi="黑体" w:cs="宋体" w:hint="eastAsia"/>
          <w:b/>
          <w:szCs w:val="21"/>
        </w:rPr>
        <w:t>2.3.2  综述性论文</w:t>
      </w:r>
    </w:p>
    <w:p w14:paraId="7BF1EE4C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szCs w:val="21"/>
          <w:lang w:val="zh-CN"/>
        </w:rPr>
      </w:pPr>
      <w:r>
        <w:rPr>
          <w:rFonts w:ascii="宋体" w:cs="宋体"/>
          <w:szCs w:val="21"/>
          <w:lang w:val="zh-CN"/>
        </w:rPr>
        <w:t>《</w:t>
      </w:r>
      <w:r>
        <w:rPr>
          <w:rFonts w:ascii="宋体" w:cs="宋体" w:hint="eastAsia"/>
          <w:szCs w:val="21"/>
          <w:lang w:val="zh-CN"/>
        </w:rPr>
        <w:t>毛纺科技</w:t>
      </w:r>
      <w:r>
        <w:rPr>
          <w:rFonts w:ascii="宋体" w:cs="宋体"/>
          <w:szCs w:val="21"/>
          <w:lang w:val="zh-CN"/>
        </w:rPr>
        <w:t>》</w:t>
      </w:r>
      <w:r>
        <w:rPr>
          <w:rFonts w:ascii="宋体" w:cs="宋体" w:hint="eastAsia"/>
          <w:szCs w:val="21"/>
          <w:lang w:val="zh-CN"/>
        </w:rPr>
        <w:t>对</w:t>
      </w:r>
      <w:r>
        <w:rPr>
          <w:rFonts w:ascii="宋体" w:cs="宋体"/>
          <w:szCs w:val="21"/>
          <w:lang w:val="zh-CN"/>
        </w:rPr>
        <w:t>综述性</w:t>
      </w:r>
      <w:r>
        <w:rPr>
          <w:rFonts w:ascii="宋体" w:cs="宋体" w:hint="eastAsia"/>
          <w:szCs w:val="21"/>
          <w:lang w:val="zh-CN"/>
        </w:rPr>
        <w:t>论文要求比较高，写作时绝不能仅仅归纳他人研究成果</w:t>
      </w:r>
      <w:r>
        <w:rPr>
          <w:rFonts w:ascii="宋体" w:cs="宋体"/>
          <w:szCs w:val="21"/>
          <w:lang w:val="zh-CN"/>
        </w:rPr>
        <w:t>，</w:t>
      </w:r>
      <w:r>
        <w:rPr>
          <w:rFonts w:ascii="宋体" w:cs="宋体" w:hint="eastAsia"/>
          <w:szCs w:val="21"/>
          <w:lang w:val="zh-CN"/>
        </w:rPr>
        <w:t>要有自己的独到见解。此外，</w:t>
      </w:r>
      <w:r>
        <w:rPr>
          <w:rFonts w:ascii="宋体" w:cs="宋体"/>
          <w:szCs w:val="21"/>
          <w:lang w:val="zh-CN"/>
        </w:rPr>
        <w:t>它</w:t>
      </w:r>
      <w:r>
        <w:rPr>
          <w:rFonts w:ascii="宋体" w:cs="宋体" w:hint="eastAsia"/>
          <w:szCs w:val="21"/>
          <w:lang w:val="zh-CN"/>
        </w:rPr>
        <w:t>对作者在</w:t>
      </w:r>
      <w:r>
        <w:rPr>
          <w:rFonts w:ascii="宋体" w:cs="宋体"/>
          <w:szCs w:val="21"/>
          <w:lang w:val="zh-CN"/>
        </w:rPr>
        <w:t>所述领域的知识面宽度和深度</w:t>
      </w:r>
      <w:r>
        <w:rPr>
          <w:rFonts w:ascii="宋体" w:cs="宋体" w:hint="eastAsia"/>
          <w:szCs w:val="21"/>
          <w:lang w:val="zh-CN"/>
        </w:rPr>
        <w:t>都有</w:t>
      </w:r>
      <w:r>
        <w:rPr>
          <w:rFonts w:ascii="宋体" w:cs="宋体"/>
          <w:szCs w:val="21"/>
          <w:lang w:val="zh-CN"/>
        </w:rPr>
        <w:t>较高要求</w:t>
      </w:r>
      <w:r>
        <w:rPr>
          <w:rFonts w:ascii="宋体" w:cs="宋体" w:hint="eastAsia"/>
          <w:szCs w:val="21"/>
          <w:lang w:val="zh-CN"/>
        </w:rPr>
        <w:t>。</w:t>
      </w:r>
    </w:p>
    <w:p w14:paraId="0B4FC1C3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对综述类论文的写法要求如下：1）综述某一领域中的最新进展，应该有述有评，而不只是前人工作的罗列；2）应该归纳出几个热点或前沿问题，展开叙述，不要像记流水账似的，面面俱到；3）尽可能阅读原始文献，引用最新的研究成果，</w:t>
      </w:r>
      <w:r>
        <w:rPr>
          <w:rFonts w:ascii="宋体" w:cs="宋体"/>
          <w:szCs w:val="21"/>
          <w:lang w:val="zh-CN"/>
        </w:rPr>
        <w:t>最好是近两年来</w:t>
      </w:r>
      <w:r>
        <w:rPr>
          <w:rFonts w:ascii="宋体" w:cs="宋体" w:hint="eastAsia"/>
          <w:szCs w:val="21"/>
          <w:lang w:val="zh-CN"/>
        </w:rPr>
        <w:t>期刊发表</w:t>
      </w:r>
      <w:r>
        <w:rPr>
          <w:rFonts w:ascii="宋体" w:cs="宋体"/>
          <w:szCs w:val="21"/>
          <w:lang w:val="zh-CN"/>
        </w:rPr>
        <w:t>的文献</w:t>
      </w:r>
      <w:r>
        <w:rPr>
          <w:rFonts w:ascii="宋体" w:cs="宋体" w:hint="eastAsia"/>
          <w:szCs w:val="21"/>
          <w:lang w:val="zh-CN"/>
        </w:rPr>
        <w:t>。《毛纺科技》要求</w:t>
      </w:r>
      <w:r>
        <w:rPr>
          <w:rFonts w:ascii="宋体" w:cs="宋体"/>
          <w:szCs w:val="21"/>
          <w:lang w:val="zh-CN"/>
        </w:rPr>
        <w:t>参考文献数量不能低于</w:t>
      </w:r>
      <w:r>
        <w:rPr>
          <w:rFonts w:ascii="宋体" w:cs="宋体" w:hint="eastAsia"/>
          <w:szCs w:val="21"/>
          <w:lang w:val="zh-CN"/>
        </w:rPr>
        <w:t>3</w:t>
      </w:r>
      <w:r>
        <w:rPr>
          <w:rFonts w:ascii="宋体" w:cs="宋体"/>
          <w:szCs w:val="21"/>
          <w:lang w:val="zh-CN"/>
        </w:rPr>
        <w:t>0个</w:t>
      </w:r>
      <w:r>
        <w:rPr>
          <w:rFonts w:ascii="宋体" w:cs="宋体" w:hint="eastAsia"/>
          <w:szCs w:val="21"/>
          <w:lang w:val="zh-CN"/>
        </w:rPr>
        <w:t xml:space="preserve">；4）综述者要有自己的观点和对他人工作的评价，指出不足之处和解决问题的设想，对他人的研究起到指导作用。 </w:t>
      </w:r>
    </w:p>
    <w:p w14:paraId="0DC91BE7" w14:textId="77777777" w:rsidR="007F61BB" w:rsidRDefault="007F61BB" w:rsidP="007F61BB">
      <w:pPr>
        <w:autoSpaceDE w:val="0"/>
        <w:autoSpaceDN w:val="0"/>
        <w:spacing w:before="170" w:after="170" w:line="314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3</w:t>
      </w:r>
      <w:r>
        <w:rPr>
          <w:rFonts w:ascii="黑体" w:eastAsia="黑体" w:hAnsi="黑体"/>
          <w:b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sz w:val="28"/>
          <w:szCs w:val="28"/>
        </w:rPr>
        <w:t>参考文献</w:t>
      </w:r>
    </w:p>
    <w:p w14:paraId="77401A06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color w:val="000000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引用文献应遵循最新、关键、必要和亲自阅读过的原则。《毛纺科技》要求非综述类文章的参考文献数目不能少于10个，综述类文章不能少于30个，且最好为近两年的连续性出版物（如期刊）上发表的论文，少用图书类文献。</w:t>
      </w:r>
      <w:r>
        <w:rPr>
          <w:rFonts w:ascii="宋体" w:cs="宋体" w:hint="eastAsia"/>
          <w:color w:val="000000"/>
          <w:szCs w:val="21"/>
          <w:lang w:val="zh-CN"/>
        </w:rPr>
        <w:t>要特别注意参考文献的标引，注重一些新发表的、尤其是《毛纺科技》上新发表的文献的引用。</w:t>
      </w:r>
    </w:p>
    <w:p w14:paraId="71333F5A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文献在正文中的标引须顺次（按自然数顺序）出现，且一句话不能标注超过3个参考文献，文章结论部分不能标注参考文献。对于文献有多个作者的，只著录前</w:t>
      </w:r>
      <w:r>
        <w:rPr>
          <w:rFonts w:ascii="宋体" w:cs="宋体"/>
          <w:szCs w:val="21"/>
          <w:lang w:val="zh-CN"/>
        </w:rPr>
        <w:t>3</w:t>
      </w:r>
      <w:r>
        <w:rPr>
          <w:rFonts w:ascii="宋体" w:cs="宋体" w:hint="eastAsia"/>
          <w:szCs w:val="21"/>
          <w:lang w:val="zh-CN"/>
        </w:rPr>
        <w:t>位作者，从第</w:t>
      </w:r>
      <w:r>
        <w:rPr>
          <w:rFonts w:ascii="宋体" w:cs="宋体"/>
          <w:szCs w:val="21"/>
          <w:lang w:val="zh-CN"/>
        </w:rPr>
        <w:t>4</w:t>
      </w:r>
      <w:r>
        <w:rPr>
          <w:rFonts w:ascii="宋体" w:cs="宋体" w:hint="eastAsia"/>
          <w:szCs w:val="21"/>
          <w:lang w:val="zh-CN"/>
        </w:rPr>
        <w:t>位开始用</w:t>
      </w:r>
      <w:r>
        <w:rPr>
          <w:rFonts w:ascii="宋体" w:cs="宋体"/>
          <w:szCs w:val="21"/>
          <w:lang w:val="zh-CN"/>
        </w:rPr>
        <w:t>“</w:t>
      </w:r>
      <w:r>
        <w:rPr>
          <w:rFonts w:ascii="宋体" w:cs="宋体" w:hint="eastAsia"/>
          <w:szCs w:val="21"/>
          <w:lang w:val="zh-CN"/>
        </w:rPr>
        <w:t>等</w:t>
      </w:r>
      <w:r>
        <w:rPr>
          <w:rFonts w:ascii="宋体" w:cs="宋体"/>
          <w:szCs w:val="21"/>
          <w:lang w:val="zh-CN"/>
        </w:rPr>
        <w:t>”</w:t>
      </w:r>
      <w:r>
        <w:rPr>
          <w:rFonts w:ascii="宋体" w:cs="宋体" w:hint="eastAsia"/>
          <w:szCs w:val="21"/>
          <w:lang w:val="zh-CN"/>
        </w:rPr>
        <w:t>（英译文中用</w:t>
      </w:r>
      <w:r>
        <w:rPr>
          <w:rFonts w:ascii="宋体" w:cs="宋体"/>
          <w:szCs w:val="21"/>
          <w:lang w:val="zh-CN"/>
        </w:rPr>
        <w:t>“</w:t>
      </w:r>
      <w:r>
        <w:rPr>
          <w:szCs w:val="21"/>
        </w:rPr>
        <w:t>et al</w:t>
      </w:r>
      <w:r>
        <w:rPr>
          <w:i/>
          <w:iCs/>
          <w:szCs w:val="21"/>
        </w:rPr>
        <w:t>.</w:t>
      </w:r>
      <w:r>
        <w:rPr>
          <w:rFonts w:ascii="宋体" w:cs="宋体"/>
          <w:szCs w:val="21"/>
          <w:lang w:val="zh-CN"/>
        </w:rPr>
        <w:t>”</w:t>
      </w:r>
      <w:r>
        <w:rPr>
          <w:rFonts w:ascii="宋体" w:cs="宋体" w:hint="eastAsia"/>
          <w:szCs w:val="21"/>
          <w:lang w:val="zh-CN"/>
        </w:rPr>
        <w:t>）代替。所有作者的姓（包括外籍）都要在前，且大写（每个字母）；名在后，仅首字母大写。在期刊上的论文文献题目仅首单词的首字母大写，其余均需小写；图书的名称各单词的首字母都大写。文献的格式要求请参看毛纺科技官网（</w:t>
      </w:r>
      <w:hyperlink r:id="rId16" w:history="1">
        <w:r>
          <w:rPr>
            <w:rFonts w:ascii="宋体" w:hAnsi="宋体" w:cs="宋体"/>
            <w:kern w:val="0"/>
          </w:rPr>
          <w:t>http://www.wooltex.org</w:t>
        </w:r>
      </w:hyperlink>
      <w:r>
        <w:rPr>
          <w:rFonts w:ascii="宋体" w:cs="宋体" w:hint="eastAsia"/>
          <w:szCs w:val="21"/>
          <w:lang w:val="zh-CN"/>
        </w:rPr>
        <w:t>）下载中心附件“</w:t>
      </w:r>
      <w:hyperlink r:id="rId17" w:tooltip="参考文献著录规则及格式" w:history="1">
        <w:r>
          <w:rPr>
            <w:rFonts w:ascii="宋体" w:cs="宋体" w:hint="eastAsia"/>
            <w:szCs w:val="21"/>
            <w:lang w:val="zh-CN"/>
          </w:rPr>
          <w:t>参考文献著录规则及格式</w:t>
        </w:r>
      </w:hyperlink>
      <w:r>
        <w:rPr>
          <w:rFonts w:ascii="宋体" w:cs="宋体" w:hint="eastAsia"/>
          <w:szCs w:val="21"/>
          <w:lang w:val="zh-CN"/>
        </w:rPr>
        <w:t>”。</w:t>
      </w:r>
    </w:p>
    <w:p w14:paraId="5612648B" w14:textId="77777777" w:rsidR="007F61BB" w:rsidRDefault="007F61BB" w:rsidP="007F61BB">
      <w:pPr>
        <w:autoSpaceDE w:val="0"/>
        <w:autoSpaceDN w:val="0"/>
        <w:spacing w:before="170" w:after="170" w:line="314" w:lineRule="exact"/>
        <w:rPr>
          <w:rFonts w:ascii="黑体" w:eastAsia="黑体" w:hAnsi="黑体"/>
          <w:b/>
          <w:sz w:val="28"/>
          <w:szCs w:val="28"/>
        </w:rPr>
      </w:pPr>
    </w:p>
    <w:p w14:paraId="1AA80449" w14:textId="77777777" w:rsidR="007F61BB" w:rsidRDefault="007F61BB" w:rsidP="007F61BB">
      <w:pPr>
        <w:autoSpaceDE w:val="0"/>
        <w:autoSpaceDN w:val="0"/>
        <w:spacing w:before="170" w:after="170" w:line="314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4 结 论（或结束语）</w:t>
      </w:r>
    </w:p>
    <w:p w14:paraId="3AB92B8D" w14:textId="77777777" w:rsidR="007F61BB" w:rsidRDefault="007F61BB" w:rsidP="007F61BB">
      <w:pPr>
        <w:pStyle w:val="a7"/>
        <w:spacing w:before="0" w:beforeAutospacing="0" w:after="0" w:afterAutospacing="0" w:line="314" w:lineRule="exact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结论部分是整个</w:t>
      </w:r>
      <w:r>
        <w:rPr>
          <w:rFonts w:hint="eastAsia"/>
          <w:color w:val="000000"/>
          <w:sz w:val="21"/>
          <w:szCs w:val="21"/>
        </w:rPr>
        <w:t>文章</w:t>
      </w:r>
      <w:r>
        <w:rPr>
          <w:color w:val="000000"/>
          <w:sz w:val="21"/>
          <w:szCs w:val="21"/>
        </w:rPr>
        <w:t>研究的总结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是全篇论文的归宿，起着画龙点睛的作用。一般说来，读者选读某篇论文时，先看标题、摘要、前言，再看结论，才能决定阅读与否。撰写结论时，不仅对研究的全过程、实验的结果、数据等进一步加以综合分析，准确反映客观事物的本质及其规律，而且，对论证的材料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选用的实例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语言表达的概括性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科学性和逻辑性等方面也要进行总判断、总推理、总评价。撰写时，不是对</w:t>
      </w:r>
      <w:r>
        <w:rPr>
          <w:rFonts w:hint="eastAsia"/>
          <w:color w:val="000000"/>
          <w:sz w:val="21"/>
          <w:szCs w:val="21"/>
        </w:rPr>
        <w:t>正文</w:t>
      </w:r>
      <w:r>
        <w:rPr>
          <w:color w:val="000000"/>
          <w:sz w:val="21"/>
          <w:szCs w:val="21"/>
        </w:rPr>
        <w:t>论述结果的简单复述，而是要与前言相呼应，与正文其他部分相联系。总之。结论要有说服力，恰如其分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语言要准确、鲜明。结论中，凡归结为一个认识、肯定一种观点、否定一种意见，都要有事实、有根据，不能想当然，不能含糊其词，不能用“大概”“可能”“或许”等词语。如果论文得不出结论，也可以写成体会和建议。此外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结论不能与文章摘要及前言重复</w:t>
      </w:r>
      <w:r>
        <w:rPr>
          <w:rFonts w:hint="eastAsia"/>
          <w:color w:val="000000"/>
          <w:sz w:val="21"/>
          <w:szCs w:val="21"/>
        </w:rPr>
        <w:t>；不能标注参考文献。</w:t>
      </w:r>
    </w:p>
    <w:p w14:paraId="6CC8A18D" w14:textId="77777777" w:rsidR="007F61BB" w:rsidRDefault="007F61BB" w:rsidP="007F61BB">
      <w:pPr>
        <w:autoSpaceDE w:val="0"/>
        <w:autoSpaceDN w:val="0"/>
        <w:spacing w:line="314" w:lineRule="exact"/>
        <w:ind w:firstLine="420"/>
        <w:rPr>
          <w:rFonts w:ascii="宋体" w:cs="宋体"/>
          <w:szCs w:val="21"/>
          <w:lang w:val="zh-CN"/>
        </w:rPr>
      </w:pPr>
    </w:p>
    <w:p w14:paraId="67EA9C8D" w14:textId="77777777" w:rsidR="007F61BB" w:rsidRDefault="007F61BB" w:rsidP="007F61BB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b/>
          <w:szCs w:val="21"/>
        </w:rPr>
        <w:t>参考文献</w:t>
      </w:r>
      <w:r>
        <w:rPr>
          <w:rFonts w:ascii="黑体" w:eastAsia="黑体" w:hint="eastAsia"/>
          <w:color w:val="FF0000"/>
          <w:szCs w:val="21"/>
        </w:rPr>
        <w:t>(</w:t>
      </w:r>
      <w:r>
        <w:rPr>
          <w:rFonts w:ascii="宋体" w:hAnsi="宋体" w:hint="eastAsia"/>
          <w:color w:val="FF0000"/>
          <w:szCs w:val="21"/>
        </w:rPr>
        <w:t>五号黑体，1.5倍行距)</w:t>
      </w:r>
    </w:p>
    <w:p w14:paraId="2E84B0A7" w14:textId="77777777" w:rsidR="007F61BB" w:rsidRDefault="007F61BB" w:rsidP="007F61BB">
      <w:pPr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[1] 祁秋娟. 羊毛/腈纶混纺织物一浴法染色研究[J]. 毛纺科技，2015，43(7):46-49.</w:t>
      </w:r>
      <w:r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（小五宋体）</w:t>
      </w:r>
    </w:p>
    <w:p w14:paraId="3379D1EF" w14:textId="77777777" w:rsidR="007F61BB" w:rsidRDefault="007F61BB" w:rsidP="007F61BB">
      <w:pPr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[2] 元英超，赵耀辉. 棉/毛混纺纱一浴法染色[J]. 毛纺科技，2010，38(6):9-12.</w:t>
      </w:r>
    </w:p>
    <w:p w14:paraId="63777A70" w14:textId="77777777" w:rsidR="007F61BB" w:rsidRDefault="007F61BB" w:rsidP="007F61BB">
      <w:pPr>
        <w:widowControl/>
        <w:spacing w:line="360" w:lineRule="auto"/>
        <w:ind w:left="360" w:hangingChars="200" w:hanging="360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[3] </w:t>
      </w:r>
      <w:r>
        <w:rPr>
          <w:rFonts w:ascii="宋体" w:hAnsi="宋体" w:hint="eastAsia"/>
          <w:color w:val="000000"/>
          <w:sz w:val="18"/>
          <w:szCs w:val="18"/>
        </w:rPr>
        <w:t>徐谷仓.三十年来前处理的发展</w:t>
      </w:r>
      <w:r>
        <w:rPr>
          <w:rFonts w:ascii="宋体" w:hAnsi="宋体" w:hint="eastAsia"/>
          <w:sz w:val="18"/>
          <w:szCs w:val="18"/>
        </w:rPr>
        <w:t>[J].印染，2005，31（9）：13-14.</w:t>
      </w:r>
    </w:p>
    <w:p w14:paraId="79A118DD" w14:textId="77777777" w:rsidR="007F61BB" w:rsidRDefault="007F61BB" w:rsidP="007F61BB">
      <w:pPr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[4] 蔡再生,邱夷平，Marian McCor.常压等离子体退除PVA浆料机理探讨[J].毛纺科技，2005，26（6）：</w:t>
      </w:r>
    </w:p>
    <w:p w14:paraId="3443D1FE" w14:textId="77777777" w:rsidR="007F61BB" w:rsidRDefault="007F61BB" w:rsidP="007F61BB">
      <w:pPr>
        <w:spacing w:line="360" w:lineRule="auto"/>
        <w:ind w:leftChars="150" w:left="315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6-8.</w:t>
      </w:r>
    </w:p>
    <w:p w14:paraId="28DBD2EB" w14:textId="77777777" w:rsidR="007F61BB" w:rsidRDefault="007F61BB" w:rsidP="007F61BB">
      <w:pPr>
        <w:autoSpaceDE w:val="0"/>
        <w:autoSpaceDN w:val="0"/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[5] 姚金波，滑均凯，刘建勇. 毛纤维新型整理技术：第4版</w:t>
      </w:r>
      <w:r>
        <w:rPr>
          <w:rFonts w:ascii="宋体" w:hAnsi="宋体"/>
          <w:sz w:val="18"/>
          <w:szCs w:val="18"/>
        </w:rPr>
        <w:t xml:space="preserve">[M]. </w:t>
      </w:r>
      <w:r>
        <w:rPr>
          <w:rFonts w:ascii="宋体" w:hAnsi="宋体" w:hint="eastAsia"/>
          <w:sz w:val="18"/>
          <w:szCs w:val="18"/>
        </w:rPr>
        <w:t>段涛，译.</w:t>
      </w:r>
      <w:r>
        <w:rPr>
          <w:rFonts w:ascii="宋体" w:hAnsi="宋体"/>
          <w:sz w:val="18"/>
          <w:szCs w:val="18"/>
        </w:rPr>
        <w:t>北京：</w:t>
      </w:r>
      <w:r>
        <w:rPr>
          <w:rFonts w:ascii="宋体" w:hAnsi="宋体" w:hint="eastAsia"/>
          <w:sz w:val="18"/>
          <w:szCs w:val="18"/>
        </w:rPr>
        <w:t>中国纺织</w:t>
      </w:r>
      <w:r>
        <w:rPr>
          <w:rFonts w:ascii="宋体" w:hAnsi="宋体"/>
          <w:sz w:val="18"/>
          <w:szCs w:val="18"/>
        </w:rPr>
        <w:t>出版社，</w:t>
      </w:r>
      <w:r>
        <w:rPr>
          <w:rFonts w:ascii="宋体" w:hAnsi="宋体" w:hint="eastAsia"/>
          <w:sz w:val="18"/>
          <w:szCs w:val="18"/>
        </w:rPr>
        <w:t>2000</w:t>
      </w:r>
      <w:r>
        <w:rPr>
          <w:rFonts w:ascii="宋体" w:hAnsi="宋体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92-93.</w:t>
      </w:r>
    </w:p>
    <w:p w14:paraId="14374C74" w14:textId="77777777" w:rsidR="007F61BB" w:rsidRDefault="007F61BB" w:rsidP="007F61BB">
      <w:pPr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[6] </w:t>
      </w:r>
      <w:r>
        <w:rPr>
          <w:rFonts w:ascii="宋体" w:hAnsi="宋体"/>
          <w:sz w:val="18"/>
          <w:szCs w:val="18"/>
        </w:rPr>
        <w:t>刘志军. PTT/PET并列复合纤维及织物的性能研究</w:t>
      </w:r>
      <w:r>
        <w:rPr>
          <w:rFonts w:ascii="宋体" w:hAnsi="宋体" w:hint="eastAsia"/>
          <w:sz w:val="18"/>
          <w:szCs w:val="18"/>
        </w:rPr>
        <w:t>[D]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上海：</w:t>
      </w:r>
      <w:r>
        <w:rPr>
          <w:rFonts w:ascii="宋体" w:hAnsi="宋体"/>
          <w:sz w:val="18"/>
          <w:szCs w:val="18"/>
        </w:rPr>
        <w:t>东华大学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2007</w:t>
      </w:r>
      <w:r>
        <w:rPr>
          <w:rFonts w:ascii="宋体" w:hAnsi="宋体" w:hint="eastAsia"/>
          <w:sz w:val="18"/>
          <w:szCs w:val="18"/>
        </w:rPr>
        <w:t>.</w:t>
      </w:r>
    </w:p>
    <w:p w14:paraId="287CB1C5" w14:textId="77777777" w:rsidR="007F61BB" w:rsidRDefault="007F61BB" w:rsidP="007F61BB">
      <w:pPr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[7] 史丽敏，王越平，苏海平，等.竹/毛混纺织物开发及服用性能研究[C]//第25届全国毛纺年会论文集.北京：中国纺织工程学会毛纺专业委员会，2005.</w:t>
      </w:r>
    </w:p>
    <w:p w14:paraId="52BC8BD0" w14:textId="77777777" w:rsidR="007F61BB" w:rsidRDefault="007F61BB" w:rsidP="007F61BB">
      <w:pPr>
        <w:autoSpaceDE w:val="0"/>
        <w:autoSpaceDN w:val="0"/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[8] 黄玉丽</w:t>
      </w:r>
      <w:r>
        <w:rPr>
          <w:rFonts w:ascii="宋体" w:hAnsi="宋体"/>
          <w:sz w:val="18"/>
          <w:szCs w:val="18"/>
        </w:rPr>
        <w:t xml:space="preserve">, </w:t>
      </w:r>
      <w:r>
        <w:rPr>
          <w:rFonts w:ascii="宋体" w:hAnsi="宋体" w:hint="eastAsia"/>
          <w:sz w:val="18"/>
          <w:szCs w:val="18"/>
        </w:rPr>
        <w:t>王树兰</w:t>
      </w:r>
      <w:r>
        <w:rPr>
          <w:rFonts w:ascii="宋体" w:hAnsi="宋体"/>
          <w:sz w:val="18"/>
          <w:szCs w:val="18"/>
        </w:rPr>
        <w:t xml:space="preserve">, </w:t>
      </w:r>
      <w:r>
        <w:rPr>
          <w:rFonts w:ascii="宋体" w:hAnsi="宋体" w:hint="eastAsia"/>
          <w:sz w:val="18"/>
          <w:szCs w:val="18"/>
        </w:rPr>
        <w:t>王宪迎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羊毛的蛋白酶</w:t>
      </w:r>
      <w:r>
        <w:rPr>
          <w:rFonts w:ascii="宋体" w:hAnsi="宋体"/>
          <w:sz w:val="18"/>
          <w:szCs w:val="18"/>
        </w:rPr>
        <w:t>/</w:t>
      </w:r>
      <w:r>
        <w:rPr>
          <w:rFonts w:ascii="宋体" w:hAnsi="宋体" w:hint="eastAsia"/>
          <w:sz w:val="18"/>
          <w:szCs w:val="18"/>
        </w:rPr>
        <w:t>壳聚糖生物整理研究</w:t>
      </w:r>
      <w:r>
        <w:rPr>
          <w:rFonts w:ascii="宋体" w:hAnsi="宋体"/>
          <w:sz w:val="18"/>
          <w:szCs w:val="18"/>
        </w:rPr>
        <w:t xml:space="preserve">[J]. </w:t>
      </w:r>
      <w:r>
        <w:rPr>
          <w:rFonts w:ascii="宋体" w:hAnsi="宋体" w:hint="eastAsia"/>
          <w:sz w:val="18"/>
          <w:szCs w:val="18"/>
        </w:rPr>
        <w:t>毛纺科技</w:t>
      </w:r>
      <w:r>
        <w:rPr>
          <w:rFonts w:ascii="宋体" w:hAnsi="宋体"/>
          <w:sz w:val="18"/>
          <w:szCs w:val="18"/>
        </w:rPr>
        <w:t>, 2001(1):31-34.</w:t>
      </w:r>
    </w:p>
    <w:p w14:paraId="264C7BB6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[9] 赵中华, 沈安京,黄广友.次辉光放电等离子体在棉织</w:t>
      </w:r>
    </w:p>
    <w:p w14:paraId="5F32C417" w14:textId="77777777" w:rsidR="007F61BB" w:rsidRDefault="007F61BB" w:rsidP="007F61BB">
      <w:pPr>
        <w:spacing w:line="360" w:lineRule="auto"/>
        <w:ind w:leftChars="150" w:left="405" w:hangingChars="50" w:hanging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物前处理中的应用[J].印染，2008，34（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）：2-5.</w:t>
      </w:r>
    </w:p>
    <w:p w14:paraId="3999916E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[10] 寇宗莲. 羊毛/苎麻/竹浆纤维精纺纱的开发[J]. 毛纺科技,</w:t>
      </w:r>
      <w:r>
        <w:rPr>
          <w:rFonts w:ascii="宋体" w:hAnsi="宋体"/>
          <w:sz w:val="18"/>
          <w:szCs w:val="18"/>
        </w:rPr>
        <w:t xml:space="preserve"> 2008</w:t>
      </w:r>
      <w:r>
        <w:rPr>
          <w:rFonts w:ascii="宋体" w:hAnsi="宋体" w:hint="eastAsia"/>
          <w:sz w:val="18"/>
          <w:szCs w:val="18"/>
        </w:rPr>
        <w:t>(</w:t>
      </w:r>
      <w:r>
        <w:rPr>
          <w:rFonts w:ascii="宋体" w:hAnsi="宋体"/>
          <w:sz w:val="18"/>
          <w:szCs w:val="18"/>
        </w:rPr>
        <w:t>8</w:t>
      </w:r>
      <w:r>
        <w:rPr>
          <w:rFonts w:ascii="宋体" w:hAnsi="宋体" w:hint="eastAsia"/>
          <w:sz w:val="18"/>
          <w:szCs w:val="18"/>
        </w:rPr>
        <w:t>):3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-33.</w:t>
      </w:r>
    </w:p>
    <w:p w14:paraId="536CF217" w14:textId="77777777" w:rsidR="007F61BB" w:rsidRDefault="007F61BB" w:rsidP="007F61BB">
      <w:pPr>
        <w:autoSpaceDE w:val="0"/>
        <w:autoSpaceDN w:val="0"/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[11] 史丽敏</w:t>
      </w:r>
      <w:r>
        <w:rPr>
          <w:rFonts w:ascii="宋体" w:hAnsi="宋体"/>
          <w:sz w:val="18"/>
          <w:szCs w:val="18"/>
        </w:rPr>
        <w:t>,</w:t>
      </w:r>
      <w:r>
        <w:rPr>
          <w:rFonts w:ascii="宋体" w:hAnsi="宋体" w:hint="eastAsia"/>
          <w:sz w:val="18"/>
          <w:szCs w:val="18"/>
        </w:rPr>
        <w:t>王越平</w:t>
      </w:r>
      <w:r>
        <w:rPr>
          <w:rFonts w:ascii="宋体" w:hAnsi="宋体"/>
          <w:sz w:val="18"/>
          <w:szCs w:val="18"/>
        </w:rPr>
        <w:t>,</w:t>
      </w:r>
      <w:r>
        <w:rPr>
          <w:rFonts w:ascii="宋体" w:hAnsi="宋体" w:hint="eastAsia"/>
          <w:sz w:val="18"/>
          <w:szCs w:val="18"/>
        </w:rPr>
        <w:t>苏海平,等. 竹/毛混纺织物的开发及其服用性能研究[J].毛纺科技，2006(2):17-21.</w:t>
      </w:r>
    </w:p>
    <w:p w14:paraId="159040FD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[12] 元英超，赵耀辉. 棉/毛混纺纱一浴法染色[J]. 毛纺科技，2010，38(6):9-12.</w:t>
      </w:r>
    </w:p>
    <w:bookmarkEnd w:id="0"/>
    <w:p w14:paraId="5A19DB36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[13] 尚润玲，张佐平. 毛/粘混纺织物留白染色[J]. 毛纺科技，2013，41(2):43-45.</w:t>
      </w:r>
    </w:p>
    <w:p w14:paraId="2CFB9463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[14] 唐人成，梅士英，陈文政. 大豆纤维/羊毛混纺产品加工与活性染料染色[J]. 毛纺科技，2006（9）:5-11.</w:t>
      </w:r>
    </w:p>
    <w:p w14:paraId="4A7877C6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[15] 刘昭雪，吴中杰.涤毛混纺织物的回修工艺[J]. 毛纺科技，2006（12）:20-22.</w:t>
      </w:r>
    </w:p>
    <w:p w14:paraId="0A97D0A8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[16] 杨一铭.毛涤织物一浴染色工艺的影响因素[J]. 毛纺科技，2009，37(5):6-10.</w:t>
      </w:r>
    </w:p>
    <w:p w14:paraId="7D2C7BD1" w14:textId="77777777" w:rsidR="007F61BB" w:rsidRDefault="007F61BB" w:rsidP="007F61BB">
      <w:pPr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[17] 陈改梅，空间结构是服装造型的关键[J]. 东华大学学报（社会科学版），2012，12（4）：303-308.</w:t>
      </w:r>
    </w:p>
    <w:p w14:paraId="2E97095F" w14:textId="77777777" w:rsidR="007F61BB" w:rsidRDefault="007F61BB" w:rsidP="007F61BB">
      <w:pPr>
        <w:spacing w:line="360" w:lineRule="auto"/>
        <w:ind w:left="540" w:hangingChars="300" w:hanging="54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[18] 贾丽霞. Dispersol系列分散染料对羊毛/Lycra 织物的一浴法染色[J]. 毛纺科技，2004（5）:33-35.</w:t>
      </w:r>
    </w:p>
    <w:p w14:paraId="734F5282" w14:textId="77777777" w:rsidR="007F61BB" w:rsidRDefault="007F61BB" w:rsidP="007F61BB">
      <w:pPr>
        <w:widowControl/>
        <w:spacing w:line="360" w:lineRule="auto"/>
        <w:ind w:left="450" w:hangingChars="250" w:hanging="45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[1</w:t>
      </w:r>
      <w:r>
        <w:rPr>
          <w:rFonts w:ascii="宋体" w:hAnsi="宋体" w:hint="eastAsia"/>
          <w:sz w:val="18"/>
          <w:szCs w:val="18"/>
        </w:rPr>
        <w:t>9</w:t>
      </w:r>
      <w:r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 xml:space="preserve"> 萧钰.出版业信息化买入快车道</w:t>
      </w:r>
      <w:r>
        <w:rPr>
          <w:rFonts w:ascii="宋体" w:hAnsi="宋体"/>
          <w:sz w:val="18"/>
          <w:szCs w:val="18"/>
        </w:rPr>
        <w:t>[EB/OL].</w:t>
      </w:r>
      <w:r>
        <w:rPr>
          <w:rFonts w:ascii="宋体" w:hAnsi="宋体" w:hint="eastAsia"/>
          <w:sz w:val="18"/>
          <w:szCs w:val="18"/>
        </w:rPr>
        <w:t>（2001-12-19）</w:t>
      </w:r>
      <w:r>
        <w:rPr>
          <w:rFonts w:ascii="宋体" w:hAnsi="宋体"/>
          <w:sz w:val="18"/>
          <w:szCs w:val="18"/>
        </w:rPr>
        <w:t>[</w:t>
      </w:r>
      <w:r>
        <w:rPr>
          <w:rFonts w:ascii="宋体" w:hAnsi="宋体" w:hint="eastAsia"/>
          <w:sz w:val="18"/>
          <w:szCs w:val="18"/>
        </w:rPr>
        <w:t>2014-05-06</w:t>
      </w:r>
      <w:r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>. http//www. creater.com/news/20011219/100112.html.</w:t>
      </w:r>
    </w:p>
    <w:p w14:paraId="451D2CA1" w14:textId="77777777" w:rsidR="007F61BB" w:rsidRDefault="007F61BB" w:rsidP="007F61BB">
      <w:pPr>
        <w:spacing w:line="300" w:lineRule="exact"/>
        <w:ind w:left="396" w:hangingChars="220" w:hanging="396"/>
        <w:contextualSpacing/>
        <w:rPr>
          <w:color w:val="000000"/>
          <w:kern w:val="0"/>
          <w:sz w:val="18"/>
          <w:szCs w:val="18"/>
        </w:rPr>
      </w:pPr>
    </w:p>
    <w:p w14:paraId="0B45E971" w14:textId="77777777" w:rsidR="007F61BB" w:rsidRDefault="007F61BB" w:rsidP="007F61BB">
      <w:pPr>
        <w:spacing w:line="360" w:lineRule="auto"/>
        <w:ind w:left="525" w:hangingChars="250" w:hanging="52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文章最后请附第一作者及通信作者信息：</w:t>
      </w:r>
    </w:p>
    <w:p w14:paraId="14195C6F" w14:textId="77777777" w:rsidR="007F61BB" w:rsidRDefault="007F61BB" w:rsidP="007F61BB">
      <w:pPr>
        <w:spacing w:line="360" w:lineRule="auto"/>
        <w:ind w:left="525" w:hangingChars="250" w:hanging="525"/>
        <w:rPr>
          <w:rFonts w:ascii="宋体" w:hAnsi="宋体"/>
          <w:color w:val="FF0000"/>
          <w:szCs w:val="21"/>
        </w:rPr>
      </w:pPr>
    </w:p>
    <w:p w14:paraId="2BFBD3A2" w14:textId="77777777" w:rsidR="007F61BB" w:rsidRDefault="007F61BB" w:rsidP="007F61BB">
      <w:pPr>
        <w:spacing w:line="360" w:lineRule="auto"/>
        <w:ind w:left="525" w:hangingChars="250" w:hanging="52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姓名、性别、出生年月、职称（或学历）、</w:t>
      </w:r>
    </w:p>
    <w:p w14:paraId="76F2C85D" w14:textId="77777777" w:rsidR="007F61BB" w:rsidRDefault="007F61BB" w:rsidP="007F61B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学位、工作单位、详细地址+邮编（需准确，邮寄论文集使用）、联系电话（手机）、邮箱、第一作者主要研究方向或主要从事的工作（一句话）。</w:t>
      </w:r>
    </w:p>
    <w:p w14:paraId="5AFD81CF" w14:textId="77777777" w:rsidR="007F61BB" w:rsidRDefault="007F61BB" w:rsidP="007F61BB">
      <w:pPr>
        <w:ind w:left="450" w:hangingChars="250" w:hanging="450"/>
        <w:rPr>
          <w:sz w:val="18"/>
          <w:szCs w:val="18"/>
        </w:rPr>
      </w:pPr>
    </w:p>
    <w:p w14:paraId="4A69BCF0" w14:textId="77777777" w:rsidR="007F61BB" w:rsidRDefault="007F61BB" w:rsidP="007F61BB">
      <w:pPr>
        <w:spacing w:line="360" w:lineRule="auto"/>
        <w:ind w:left="525" w:hangingChars="250" w:hanging="52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文中行业标准标注方法：</w:t>
      </w:r>
    </w:p>
    <w:p w14:paraId="55821BC0" w14:textId="3A5AE4EB" w:rsidR="007F61BB" w:rsidRPr="0060377A" w:rsidRDefault="007F61BB" w:rsidP="007F61BB">
      <w:pPr>
        <w:spacing w:line="360" w:lineRule="auto"/>
        <w:ind w:left="525" w:hangingChars="250" w:hanging="525"/>
        <w:rPr>
          <w:rFonts w:ascii="宋体" w:hAnsi="宋体"/>
          <w:szCs w:val="21"/>
        </w:rPr>
        <w:sectPr w:rsidR="007F61BB" w:rsidRPr="0060377A" w:rsidSect="00B54B07">
          <w:type w:val="continuous"/>
          <w:pgSz w:w="11907" w:h="16840"/>
          <w:pgMar w:top="1418" w:right="1134" w:bottom="1418" w:left="1134" w:header="1077" w:footer="1304" w:gutter="0"/>
          <w:cols w:num="2" w:space="454"/>
          <w:titlePg/>
          <w:docGrid w:linePitch="326"/>
        </w:sectPr>
      </w:pPr>
      <w:r>
        <w:rPr>
          <w:rFonts w:ascii="宋体" w:hAnsi="宋体" w:hint="eastAsia"/>
          <w:szCs w:val="21"/>
        </w:rPr>
        <w:t>GB/T 3920</w:t>
      </w:r>
      <w:r>
        <w:rPr>
          <w:rFonts w:ascii="宋体" w:hAnsi="宋体"/>
          <w:szCs w:val="21"/>
        </w:rPr>
        <w:t>—</w:t>
      </w:r>
      <w:r>
        <w:rPr>
          <w:rFonts w:ascii="宋体" w:hAnsi="宋体" w:hint="eastAsia"/>
          <w:szCs w:val="21"/>
        </w:rPr>
        <w:t>2008《纺织品 色牢度试验 耐摩擦色牢度</w:t>
      </w:r>
      <w:bookmarkEnd w:id="1"/>
      <w:r>
        <w:rPr>
          <w:rFonts w:ascii="宋体" w:hAnsi="宋体" w:hint="eastAsia"/>
          <w:szCs w:val="21"/>
        </w:rPr>
        <w:t>》</w:t>
      </w:r>
    </w:p>
    <w:bookmarkEnd w:id="2"/>
    <w:p w14:paraId="7B6F8969" w14:textId="77777777" w:rsidR="007F61BB" w:rsidRPr="00B3288F" w:rsidRDefault="007F61BB" w:rsidP="007F61BB">
      <w:pPr>
        <w:rPr>
          <w:rFonts w:ascii="黑体" w:eastAsia="黑体" w:hAnsi="黑体"/>
          <w:b/>
          <w:color w:val="000000"/>
          <w:sz w:val="32"/>
          <w:szCs w:val="32"/>
        </w:rPr>
      </w:pPr>
    </w:p>
    <w:sectPr w:rsidR="007F61BB" w:rsidRPr="00B3288F" w:rsidSect="00B54B07">
      <w:footerReference w:type="default" r:id="rId18"/>
      <w:pgSz w:w="11906" w:h="16838"/>
      <w:pgMar w:top="1729" w:right="1531" w:bottom="1440" w:left="1531" w:header="851" w:footer="992" w:gutter="0"/>
      <w:pgNumType w:fmt="numberInDash" w:chapStyle="1" w:chapSep="emDash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EAC8" w14:textId="77777777" w:rsidR="00B54B07" w:rsidRDefault="00B54B07">
      <w:r>
        <w:separator/>
      </w:r>
    </w:p>
  </w:endnote>
  <w:endnote w:type="continuationSeparator" w:id="0">
    <w:p w14:paraId="7C988EF3" w14:textId="77777777" w:rsidR="00B54B07" w:rsidRDefault="00B5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0774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3FFE" w14:textId="06E4614F" w:rsidR="00000000" w:rsidRDefault="007F61BB">
    <w:pPr>
      <w:pStyle w:val="a3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15275" wp14:editId="7A9D7D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50336" w14:textId="77777777" w:rsidR="00000000" w:rsidRDefault="00000000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5275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24250336" w14:textId="77777777" w:rsidR="00000000" w:rsidRDefault="00000000">
                    <w:pPr>
                      <w:pStyle w:val="a3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CE44" w14:textId="77777777" w:rsidR="00B54B07" w:rsidRDefault="00B54B07">
      <w:r>
        <w:separator/>
      </w:r>
    </w:p>
  </w:footnote>
  <w:footnote w:type="continuationSeparator" w:id="0">
    <w:p w14:paraId="3C8AE3DC" w14:textId="77777777" w:rsidR="00B54B07" w:rsidRDefault="00B5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7A3C" w14:textId="77777777" w:rsidR="00000000" w:rsidRDefault="00000000">
    <w:pPr>
      <w:pStyle w:val="a4"/>
      <w:pBdr>
        <w:bottom w:val="double" w:sz="4" w:space="1" w:color="auto"/>
      </w:pBdr>
      <w:jc w:val="both"/>
    </w:pPr>
    <w:r>
      <w:rPr>
        <w:rStyle w:val="ac"/>
        <w:rFonts w:hint="eastAsia"/>
      </w:rPr>
      <w:t xml:space="preserve">  </w:t>
    </w:r>
    <w:r>
      <w:rPr>
        <w:rFonts w:ascii="Arial" w:hAnsi="Arial" w:cs="Arial"/>
      </w:rPr>
      <w:fldChar w:fldCharType="begin"/>
    </w:r>
    <w:r>
      <w:rPr>
        <w:rStyle w:val="ac"/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Style w:val="ac"/>
        <w:rFonts w:ascii="Arial" w:hAnsi="Arial" w:cs="Arial"/>
      </w:rPr>
      <w:t>6</w:t>
    </w:r>
    <w:r>
      <w:rPr>
        <w:rFonts w:ascii="Arial" w:hAnsi="Arial" w:cs="Arial"/>
      </w:rPr>
      <w:fldChar w:fldCharType="end"/>
    </w:r>
    <w:r>
      <w:rPr>
        <w:rStyle w:val="ac"/>
        <w:rFonts w:hint="eastAsia"/>
      </w:rPr>
      <w:t xml:space="preserve">                                       </w:t>
    </w:r>
    <w:r>
      <w:rPr>
        <w:rStyle w:val="ac"/>
        <w:rFonts w:ascii="黑体" w:eastAsia="黑体" w:hint="eastAsia"/>
      </w:rPr>
      <w:t xml:space="preserve">   航  空  学  报</w:t>
    </w:r>
    <w:r>
      <w:rPr>
        <w:rStyle w:val="ac"/>
        <w:rFonts w:hint="eastAsia"/>
      </w:rPr>
      <w:t xml:space="preserve">                      </w:t>
    </w:r>
    <w:r>
      <w:rPr>
        <w:rFonts w:ascii="Arial" w:hAnsi="Arial" w:cs="Arial"/>
      </w:rPr>
      <w:t>Jan.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25 201</w:t>
    </w:r>
    <w:r>
      <w:rPr>
        <w:rFonts w:ascii="Arial" w:hAnsi="Arial" w:cs="Arial" w:hint="eastAsia"/>
      </w:rPr>
      <w:t>4</w:t>
    </w:r>
    <w:r>
      <w:rPr>
        <w:rFonts w:ascii="Arial" w:hAnsi="Arial" w:cs="Arial"/>
      </w:rPr>
      <w:t xml:space="preserve"> Vol.3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 No.</w:t>
    </w:r>
    <w:r>
      <w:rPr>
        <w:rFonts w:ascii="Arial" w:hAnsi="Arial" w:cs="Arial" w:hint="eastAsia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D8525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B"/>
    <w:rsid w:val="007F61BB"/>
    <w:rsid w:val="00B54B07"/>
    <w:rsid w:val="00E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3D9BD"/>
  <w15:chartTrackingRefBased/>
  <w15:docId w15:val="{56B3767C-6AC6-4D4B-887A-31C77E15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rsid w:val="007F61BB"/>
    <w:rPr>
      <w:sz w:val="18"/>
      <w:szCs w:val="18"/>
    </w:rPr>
  </w:style>
  <w:style w:type="character" w:customStyle="1" w:styleId="10">
    <w:name w:val="页眉 字符1"/>
    <w:link w:val="a4"/>
    <w:uiPriority w:val="99"/>
    <w:rsid w:val="007F61BB"/>
    <w:rPr>
      <w:sz w:val="18"/>
      <w:szCs w:val="18"/>
    </w:rPr>
  </w:style>
  <w:style w:type="character" w:customStyle="1" w:styleId="11">
    <w:name w:val="批注文字 字符1"/>
    <w:link w:val="a5"/>
    <w:uiPriority w:val="99"/>
    <w:rsid w:val="007F61BB"/>
  </w:style>
  <w:style w:type="paragraph" w:styleId="a4">
    <w:name w:val="header"/>
    <w:basedOn w:val="a"/>
    <w:link w:val="10"/>
    <w:uiPriority w:val="99"/>
    <w:unhideWhenUsed/>
    <w:rsid w:val="007F6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7F61B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rsid w:val="007F61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1"/>
    <w:uiPriority w:val="99"/>
    <w:unhideWhenUsed/>
    <w:rsid w:val="007F61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7F61BB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11"/>
    <w:uiPriority w:val="99"/>
    <w:unhideWhenUsed/>
    <w:rsid w:val="007F61BB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批注文字 字符"/>
    <w:basedOn w:val="a0"/>
    <w:uiPriority w:val="99"/>
    <w:semiHidden/>
    <w:rsid w:val="007F61BB"/>
    <w:rPr>
      <w:rFonts w:ascii="Times New Roman" w:eastAsia="宋体" w:hAnsi="Times New Roman" w:cs="Times New Roman"/>
    </w:rPr>
  </w:style>
  <w:style w:type="character" w:customStyle="1" w:styleId="aa">
    <w:name w:val="标题 字符"/>
    <w:link w:val="ab"/>
    <w:rsid w:val="007F61BB"/>
    <w:rPr>
      <w:rFonts w:eastAsia="黑体"/>
      <w:sz w:val="42"/>
    </w:rPr>
  </w:style>
  <w:style w:type="character" w:styleId="ac">
    <w:name w:val="page number"/>
    <w:rsid w:val="007F61BB"/>
  </w:style>
  <w:style w:type="paragraph" w:styleId="ab">
    <w:name w:val="Title"/>
    <w:basedOn w:val="a"/>
    <w:link w:val="aa"/>
    <w:qFormat/>
    <w:rsid w:val="007F61BB"/>
    <w:pPr>
      <w:adjustRightInd w:val="0"/>
      <w:spacing w:before="240" w:after="200"/>
      <w:ind w:left="425" w:right="425"/>
      <w:jc w:val="center"/>
      <w:textAlignment w:val="baseline"/>
    </w:pPr>
    <w:rPr>
      <w:rFonts w:asciiTheme="minorHAnsi" w:eastAsia="黑体" w:hAnsiTheme="minorHAnsi" w:cstheme="minorBidi"/>
      <w:sz w:val="42"/>
    </w:rPr>
  </w:style>
  <w:style w:type="character" w:customStyle="1" w:styleId="12">
    <w:name w:val="标题 字符1"/>
    <w:basedOn w:val="a0"/>
    <w:uiPriority w:val="10"/>
    <w:rsid w:val="007F61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0">
    <w:name w:val="p0"/>
    <w:basedOn w:val="a"/>
    <w:rsid w:val="007F61BB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image" Target="media/image3.emf"/><Relationship Id="rId17" Type="http://schemas.openxmlformats.org/officeDocument/2006/relationships/hyperlink" Target="http://cbimg.cnki.net/Editor/2017/0710/mfkj/d5869d95-a2d4-4273-94d0-bdc49616b505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oltex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1</dc:creator>
  <cp:keywords/>
  <dc:description/>
  <cp:lastModifiedBy>mfkj</cp:lastModifiedBy>
  <cp:revision>3</cp:revision>
  <dcterms:created xsi:type="dcterms:W3CDTF">2024-04-29T05:46:00Z</dcterms:created>
  <dcterms:modified xsi:type="dcterms:W3CDTF">2024-04-29T05:46:00Z</dcterms:modified>
</cp:coreProperties>
</file>